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50DD4" w14:textId="32FA2E8D" w:rsidR="00FD1A99" w:rsidRDefault="00FD1A99" w:rsidP="00886382">
      <w:pPr>
        <w:jc w:val="center"/>
        <w:rPr>
          <w:rFonts w:ascii="Times New Roman" w:hAnsi="Times New Roman"/>
        </w:rPr>
      </w:pPr>
      <w:r>
        <w:rPr>
          <w:rFonts w:ascii="Times New Roman" w:hAnsi="Times New Roman"/>
          <w:b/>
        </w:rPr>
        <w:t>Table</w:t>
      </w:r>
      <w:r w:rsidR="002A3E5D" w:rsidRPr="00CA784F">
        <w:rPr>
          <w:rFonts w:ascii="Times New Roman" w:hAnsi="Times New Roman"/>
          <w:b/>
          <w:lang w:val="sr-Cyrl-CS"/>
        </w:rPr>
        <w:t xml:space="preserve"> 9.1.</w:t>
      </w:r>
      <w:r w:rsidR="002A3E5D" w:rsidRPr="00CA784F">
        <w:rPr>
          <w:rFonts w:ascii="Times New Roman" w:hAnsi="Times New Roman"/>
          <w:lang w:val="sr-Cyrl-CS"/>
        </w:rPr>
        <w:t xml:space="preserve"> </w:t>
      </w:r>
      <w:r>
        <w:rPr>
          <w:rFonts w:ascii="Times New Roman" w:hAnsi="Times New Roman"/>
        </w:rPr>
        <w:t>Scientific</w:t>
      </w:r>
      <w:r w:rsidRPr="00CA784F">
        <w:rPr>
          <w:rFonts w:ascii="Times New Roman" w:hAnsi="Times New Roman"/>
          <w:lang w:val="sr-Cyrl-CS"/>
        </w:rPr>
        <w:t xml:space="preserve">, </w:t>
      </w:r>
      <w:r>
        <w:rPr>
          <w:rFonts w:ascii="Times New Roman" w:hAnsi="Times New Roman"/>
        </w:rPr>
        <w:t>artistic and professional qualifications of teacher and teaching engagement</w:t>
      </w:r>
    </w:p>
    <w:p w14:paraId="42D8B8C8" w14:textId="77777777" w:rsidR="00886382" w:rsidRPr="00326918" w:rsidRDefault="00886382" w:rsidP="00886382">
      <w:pPr>
        <w:jc w:val="cente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989"/>
        <w:gridCol w:w="809"/>
        <w:gridCol w:w="1761"/>
        <w:gridCol w:w="489"/>
        <w:gridCol w:w="1713"/>
        <w:gridCol w:w="362"/>
        <w:gridCol w:w="1527"/>
        <w:gridCol w:w="742"/>
        <w:gridCol w:w="1529"/>
      </w:tblGrid>
      <w:tr w:rsidR="00115EC2" w:rsidRPr="00BF5892" w14:paraId="61C8CBDE" w14:textId="77777777" w:rsidTr="0037798E">
        <w:trPr>
          <w:cantSplit/>
          <w:trHeight w:val="340"/>
        </w:trPr>
        <w:tc>
          <w:tcPr>
            <w:tcW w:w="1958" w:type="pct"/>
            <w:gridSpan w:val="4"/>
            <w:shd w:val="clear" w:color="auto" w:fill="F2F2F2" w:themeFill="background1" w:themeFillShade="F2"/>
            <w:vAlign w:val="center"/>
          </w:tcPr>
          <w:p w14:paraId="4AC038FC" w14:textId="77777777" w:rsidR="00115EC2" w:rsidRPr="00BF5892" w:rsidRDefault="00E564B4" w:rsidP="00CE4CD8">
            <w:pPr>
              <w:tabs>
                <w:tab w:val="left" w:pos="567"/>
              </w:tabs>
              <w:spacing w:after="60"/>
              <w:rPr>
                <w:rFonts w:asciiTheme="majorBidi" w:hAnsiTheme="majorBidi" w:cstheme="majorBidi"/>
                <w:b/>
                <w:sz w:val="20"/>
                <w:szCs w:val="20"/>
                <w:lang w:val="sr-Cyrl-CS"/>
              </w:rPr>
            </w:pPr>
            <w:r w:rsidRPr="00BF5892">
              <w:rPr>
                <w:rFonts w:asciiTheme="majorBidi" w:hAnsiTheme="majorBidi" w:cstheme="majorBidi"/>
                <w:b/>
                <w:sz w:val="20"/>
                <w:szCs w:val="20"/>
              </w:rPr>
              <w:t>Name and Surname</w:t>
            </w:r>
            <w:r w:rsidR="00115EC2" w:rsidRPr="00BF5892">
              <w:rPr>
                <w:rFonts w:asciiTheme="majorBidi" w:hAnsiTheme="majorBidi" w:cstheme="majorBidi"/>
                <w:b/>
                <w:sz w:val="20"/>
                <w:szCs w:val="20"/>
                <w:lang w:val="sr-Cyrl-CS"/>
              </w:rPr>
              <w:t xml:space="preserve"> </w:t>
            </w:r>
          </w:p>
        </w:tc>
        <w:tc>
          <w:tcPr>
            <w:tcW w:w="3042" w:type="pct"/>
            <w:gridSpan w:val="6"/>
            <w:vAlign w:val="center"/>
          </w:tcPr>
          <w:p w14:paraId="4B56F383" w14:textId="22FEB9DD" w:rsidR="00115EC2" w:rsidRPr="00886382" w:rsidRDefault="000E5B9A" w:rsidP="00CE4CD8">
            <w:pPr>
              <w:tabs>
                <w:tab w:val="left" w:pos="567"/>
              </w:tabs>
              <w:spacing w:after="60"/>
              <w:rPr>
                <w:rFonts w:asciiTheme="majorBidi" w:hAnsiTheme="majorBidi" w:cstheme="majorBidi"/>
                <w:b/>
                <w:sz w:val="20"/>
                <w:szCs w:val="20"/>
              </w:rPr>
            </w:pPr>
            <w:r w:rsidRPr="00886382">
              <w:rPr>
                <w:rFonts w:asciiTheme="majorBidi" w:hAnsiTheme="majorBidi" w:cstheme="majorBidi"/>
                <w:b/>
                <w:sz w:val="20"/>
                <w:szCs w:val="20"/>
              </w:rPr>
              <w:t>Marija Radosavljević</w:t>
            </w:r>
            <w:r w:rsidR="00886382" w:rsidRPr="00886382">
              <w:rPr>
                <w:rFonts w:asciiTheme="majorBidi" w:hAnsiTheme="majorBidi" w:cstheme="majorBidi"/>
                <w:b/>
                <w:sz w:val="20"/>
                <w:szCs w:val="20"/>
              </w:rPr>
              <w:t>, PhD</w:t>
            </w:r>
          </w:p>
        </w:tc>
      </w:tr>
      <w:tr w:rsidR="00115EC2" w:rsidRPr="00BF5892" w14:paraId="1F387160" w14:textId="77777777" w:rsidTr="0037798E">
        <w:trPr>
          <w:cantSplit/>
          <w:trHeight w:val="340"/>
        </w:trPr>
        <w:tc>
          <w:tcPr>
            <w:tcW w:w="1958" w:type="pct"/>
            <w:gridSpan w:val="4"/>
            <w:shd w:val="clear" w:color="auto" w:fill="F2F2F2" w:themeFill="background1" w:themeFillShade="F2"/>
            <w:vAlign w:val="center"/>
          </w:tcPr>
          <w:p w14:paraId="6F41F756" w14:textId="77777777" w:rsidR="00115EC2" w:rsidRPr="00BF5892" w:rsidRDefault="00E564B4" w:rsidP="00CE4CD8">
            <w:pPr>
              <w:tabs>
                <w:tab w:val="left" w:pos="567"/>
              </w:tabs>
              <w:spacing w:after="60"/>
              <w:rPr>
                <w:rFonts w:asciiTheme="majorBidi" w:hAnsiTheme="majorBidi" w:cstheme="majorBidi"/>
                <w:b/>
                <w:sz w:val="20"/>
                <w:szCs w:val="20"/>
                <w:lang w:val="sr-Latn-RS"/>
              </w:rPr>
            </w:pPr>
            <w:r w:rsidRPr="00BF5892">
              <w:rPr>
                <w:rFonts w:asciiTheme="majorBidi" w:hAnsiTheme="majorBidi" w:cstheme="majorBidi"/>
                <w:b/>
                <w:sz w:val="20"/>
                <w:szCs w:val="20"/>
                <w:lang w:val="sr-Latn-RS"/>
              </w:rPr>
              <w:t>Academic title</w:t>
            </w:r>
          </w:p>
        </w:tc>
        <w:tc>
          <w:tcPr>
            <w:tcW w:w="3042" w:type="pct"/>
            <w:gridSpan w:val="6"/>
            <w:vAlign w:val="center"/>
          </w:tcPr>
          <w:p w14:paraId="50BA8977" w14:textId="717DD740" w:rsidR="00115EC2" w:rsidRPr="00BF5892" w:rsidRDefault="000E5B9A" w:rsidP="000E5B9A">
            <w:pPr>
              <w:tabs>
                <w:tab w:val="left" w:pos="567"/>
              </w:tabs>
              <w:spacing w:after="60"/>
              <w:rPr>
                <w:rFonts w:asciiTheme="majorBidi" w:hAnsiTheme="majorBidi" w:cstheme="majorBidi"/>
                <w:sz w:val="20"/>
                <w:szCs w:val="20"/>
                <w:lang w:val="sr-Latn-RS"/>
              </w:rPr>
            </w:pPr>
            <w:r w:rsidRPr="000E5B9A">
              <w:rPr>
                <w:rFonts w:asciiTheme="majorBidi" w:hAnsiTheme="majorBidi" w:cstheme="majorBidi"/>
                <w:sz w:val="20"/>
                <w:szCs w:val="20"/>
              </w:rPr>
              <w:t>Full Professor</w:t>
            </w:r>
          </w:p>
        </w:tc>
      </w:tr>
      <w:tr w:rsidR="00115EC2" w:rsidRPr="00BF5892" w14:paraId="191048A8" w14:textId="77777777" w:rsidTr="0037798E">
        <w:trPr>
          <w:cantSplit/>
          <w:trHeight w:val="340"/>
        </w:trPr>
        <w:tc>
          <w:tcPr>
            <w:tcW w:w="1958" w:type="pct"/>
            <w:gridSpan w:val="4"/>
            <w:shd w:val="clear" w:color="auto" w:fill="F2F2F2" w:themeFill="background1" w:themeFillShade="F2"/>
            <w:vAlign w:val="center"/>
          </w:tcPr>
          <w:p w14:paraId="53622CDE" w14:textId="77777777" w:rsidR="00115EC2" w:rsidRPr="00BF5892" w:rsidRDefault="00006AF5" w:rsidP="00120148">
            <w:pPr>
              <w:tabs>
                <w:tab w:val="left" w:pos="567"/>
              </w:tabs>
              <w:spacing w:after="60"/>
              <w:rPr>
                <w:rFonts w:asciiTheme="majorBidi" w:hAnsiTheme="majorBidi" w:cstheme="majorBidi"/>
                <w:b/>
                <w:sz w:val="20"/>
                <w:szCs w:val="20"/>
                <w:lang w:val="sr-Cyrl-CS"/>
              </w:rPr>
            </w:pPr>
            <w:r w:rsidRPr="00BF5892">
              <w:rPr>
                <w:rFonts w:asciiTheme="majorBidi" w:hAnsiTheme="majorBidi" w:cstheme="majorBidi"/>
                <w:b/>
                <w:sz w:val="20"/>
                <w:szCs w:val="20"/>
              </w:rPr>
              <w:t xml:space="preserve">Name of the </w:t>
            </w:r>
            <w:r w:rsidR="00706EE9" w:rsidRPr="00BF5892">
              <w:rPr>
                <w:rFonts w:asciiTheme="majorBidi" w:hAnsiTheme="majorBidi" w:cstheme="majorBidi"/>
                <w:b/>
                <w:sz w:val="20"/>
                <w:szCs w:val="20"/>
              </w:rPr>
              <w:t>institution</w:t>
            </w:r>
            <w:r w:rsidR="00E92E79" w:rsidRPr="00BF5892">
              <w:rPr>
                <w:rFonts w:asciiTheme="majorBidi" w:hAnsiTheme="majorBidi" w:cstheme="majorBidi"/>
                <w:b/>
                <w:sz w:val="20"/>
                <w:szCs w:val="20"/>
              </w:rPr>
              <w:t xml:space="preserve"> employing</w:t>
            </w:r>
            <w:r w:rsidRPr="00BF5892">
              <w:rPr>
                <w:rFonts w:asciiTheme="majorBidi" w:hAnsiTheme="majorBidi" w:cstheme="majorBidi"/>
                <w:b/>
                <w:sz w:val="20"/>
                <w:szCs w:val="20"/>
              </w:rPr>
              <w:t xml:space="preserve"> the </w:t>
            </w:r>
            <w:r w:rsidR="00120148" w:rsidRPr="00BF5892">
              <w:rPr>
                <w:rFonts w:asciiTheme="majorBidi" w:hAnsiTheme="majorBidi" w:cstheme="majorBidi"/>
                <w:b/>
                <w:sz w:val="20"/>
                <w:szCs w:val="20"/>
              </w:rPr>
              <w:t>teacher</w:t>
            </w:r>
            <w:r w:rsidRPr="00BF5892">
              <w:rPr>
                <w:rFonts w:asciiTheme="majorBidi" w:hAnsiTheme="majorBidi" w:cstheme="majorBidi"/>
                <w:b/>
                <w:sz w:val="20"/>
                <w:szCs w:val="20"/>
              </w:rPr>
              <w:t xml:space="preserve"> full-</w:t>
            </w:r>
            <w:r w:rsidR="00F12431" w:rsidRPr="00BF5892">
              <w:rPr>
                <w:rFonts w:asciiTheme="majorBidi" w:hAnsiTheme="majorBidi" w:cstheme="majorBidi"/>
                <w:b/>
                <w:sz w:val="20"/>
                <w:szCs w:val="20"/>
              </w:rPr>
              <w:t>time</w:t>
            </w:r>
            <w:r w:rsidRPr="00BF5892">
              <w:rPr>
                <w:rFonts w:asciiTheme="majorBidi" w:hAnsiTheme="majorBidi" w:cstheme="majorBidi"/>
                <w:b/>
                <w:sz w:val="20"/>
                <w:szCs w:val="20"/>
              </w:rPr>
              <w:t xml:space="preserve"> or part-time and since when</w:t>
            </w:r>
          </w:p>
        </w:tc>
        <w:tc>
          <w:tcPr>
            <w:tcW w:w="3042" w:type="pct"/>
            <w:gridSpan w:val="6"/>
            <w:vAlign w:val="center"/>
          </w:tcPr>
          <w:p w14:paraId="786014F1" w14:textId="44D27D12" w:rsidR="00115EC2" w:rsidRPr="00BF5892" w:rsidRDefault="000E5B9A" w:rsidP="00E564B4">
            <w:pPr>
              <w:tabs>
                <w:tab w:val="left" w:pos="567"/>
              </w:tabs>
              <w:spacing w:after="60"/>
              <w:rPr>
                <w:rFonts w:asciiTheme="majorBidi" w:hAnsiTheme="majorBidi" w:cstheme="majorBidi"/>
                <w:sz w:val="20"/>
                <w:szCs w:val="20"/>
                <w:lang w:val="sr-Latn-RS"/>
              </w:rPr>
            </w:pPr>
            <w:r w:rsidRPr="000E5B9A">
              <w:rPr>
                <w:rFonts w:asciiTheme="majorBidi" w:hAnsiTheme="majorBidi" w:cstheme="majorBidi"/>
                <w:sz w:val="20"/>
                <w:szCs w:val="20"/>
              </w:rPr>
              <w:t>Faculty of Economics, University of Niš</w:t>
            </w:r>
          </w:p>
        </w:tc>
      </w:tr>
      <w:tr w:rsidR="00115EC2" w:rsidRPr="00BF5892" w14:paraId="6D13F871" w14:textId="77777777" w:rsidTr="0037798E">
        <w:trPr>
          <w:cantSplit/>
          <w:trHeight w:val="340"/>
        </w:trPr>
        <w:tc>
          <w:tcPr>
            <w:tcW w:w="1958" w:type="pct"/>
            <w:gridSpan w:val="4"/>
            <w:shd w:val="clear" w:color="auto" w:fill="F2F2F2" w:themeFill="background1" w:themeFillShade="F2"/>
            <w:vAlign w:val="center"/>
          </w:tcPr>
          <w:p w14:paraId="20C0061D" w14:textId="77777777" w:rsidR="00115EC2" w:rsidRPr="00BF5892" w:rsidRDefault="00642F4A" w:rsidP="00CE4CD8">
            <w:pPr>
              <w:tabs>
                <w:tab w:val="left" w:pos="567"/>
              </w:tabs>
              <w:spacing w:after="60"/>
              <w:rPr>
                <w:rFonts w:asciiTheme="majorBidi" w:hAnsiTheme="majorBidi" w:cstheme="majorBidi"/>
                <w:b/>
                <w:sz w:val="20"/>
                <w:szCs w:val="20"/>
              </w:rPr>
            </w:pPr>
            <w:r w:rsidRPr="00BF5892">
              <w:rPr>
                <w:rFonts w:asciiTheme="majorBidi" w:hAnsiTheme="majorBidi" w:cstheme="majorBidi"/>
                <w:b/>
                <w:sz w:val="20"/>
                <w:szCs w:val="20"/>
              </w:rPr>
              <w:t>Narrow scientific or artistic field</w:t>
            </w:r>
          </w:p>
        </w:tc>
        <w:tc>
          <w:tcPr>
            <w:tcW w:w="3042" w:type="pct"/>
            <w:gridSpan w:val="6"/>
            <w:vAlign w:val="center"/>
          </w:tcPr>
          <w:p w14:paraId="01B7390A" w14:textId="06D132C6" w:rsidR="00115EC2" w:rsidRPr="00BF5892" w:rsidRDefault="000E5B9A" w:rsidP="00E564B4">
            <w:pPr>
              <w:tabs>
                <w:tab w:val="left" w:pos="567"/>
              </w:tabs>
              <w:spacing w:after="60"/>
              <w:rPr>
                <w:rFonts w:asciiTheme="majorBidi" w:hAnsiTheme="majorBidi" w:cstheme="majorBidi"/>
                <w:sz w:val="20"/>
                <w:szCs w:val="20"/>
                <w:lang w:val="sr-Latn-RS"/>
              </w:rPr>
            </w:pPr>
            <w:r w:rsidRPr="000E5B9A">
              <w:rPr>
                <w:rFonts w:asciiTheme="majorBidi" w:hAnsiTheme="majorBidi" w:cstheme="majorBidi"/>
                <w:sz w:val="20"/>
                <w:szCs w:val="20"/>
              </w:rPr>
              <w:t>Business Management</w:t>
            </w:r>
          </w:p>
        </w:tc>
      </w:tr>
      <w:tr w:rsidR="002A3E5D" w:rsidRPr="00BF5892" w14:paraId="4DACBA1A" w14:textId="77777777" w:rsidTr="006478D8">
        <w:trPr>
          <w:cantSplit/>
          <w:trHeight w:val="340"/>
        </w:trPr>
        <w:tc>
          <w:tcPr>
            <w:tcW w:w="5000" w:type="pct"/>
            <w:gridSpan w:val="10"/>
            <w:shd w:val="clear" w:color="auto" w:fill="F2F2F2" w:themeFill="background1" w:themeFillShade="F2"/>
            <w:vAlign w:val="center"/>
          </w:tcPr>
          <w:p w14:paraId="322EEFA7" w14:textId="77777777" w:rsidR="002A3E5D" w:rsidRPr="00BF5892" w:rsidRDefault="00E564B4" w:rsidP="00CE4CD8">
            <w:pPr>
              <w:tabs>
                <w:tab w:val="left" w:pos="567"/>
              </w:tabs>
              <w:spacing w:after="60"/>
              <w:rPr>
                <w:rFonts w:asciiTheme="majorBidi" w:hAnsiTheme="majorBidi" w:cstheme="majorBidi"/>
                <w:b/>
                <w:sz w:val="20"/>
                <w:szCs w:val="20"/>
                <w:lang w:val="sr-Latn-RS"/>
              </w:rPr>
            </w:pPr>
            <w:r w:rsidRPr="00BF5892">
              <w:rPr>
                <w:rFonts w:asciiTheme="majorBidi" w:hAnsiTheme="majorBidi" w:cstheme="majorBidi"/>
                <w:b/>
                <w:sz w:val="20"/>
                <w:szCs w:val="20"/>
                <w:lang w:val="sr-Latn-RS"/>
              </w:rPr>
              <w:t>Academic career</w:t>
            </w:r>
          </w:p>
        </w:tc>
      </w:tr>
      <w:tr w:rsidR="002A3E5D" w:rsidRPr="00BF5892" w14:paraId="40828DBC" w14:textId="77777777" w:rsidTr="00BE287D">
        <w:trPr>
          <w:cantSplit/>
          <w:trHeight w:val="340"/>
        </w:trPr>
        <w:tc>
          <w:tcPr>
            <w:tcW w:w="729" w:type="pct"/>
            <w:gridSpan w:val="2"/>
            <w:vAlign w:val="center"/>
          </w:tcPr>
          <w:p w14:paraId="766C4884" w14:textId="77777777" w:rsidR="002A3E5D" w:rsidRPr="00BF5892" w:rsidRDefault="002A3E5D" w:rsidP="00BE287D">
            <w:pPr>
              <w:tabs>
                <w:tab w:val="left" w:pos="567"/>
              </w:tabs>
              <w:rPr>
                <w:rFonts w:asciiTheme="majorBidi" w:hAnsiTheme="majorBidi" w:cstheme="majorBidi"/>
                <w:sz w:val="20"/>
                <w:szCs w:val="20"/>
                <w:lang w:val="sr-Cyrl-CS"/>
              </w:rPr>
            </w:pPr>
          </w:p>
        </w:tc>
        <w:tc>
          <w:tcPr>
            <w:tcW w:w="387" w:type="pct"/>
            <w:vAlign w:val="center"/>
          </w:tcPr>
          <w:p w14:paraId="3326DE53" w14:textId="77777777" w:rsidR="002A3E5D" w:rsidRPr="00BF5892" w:rsidRDefault="001935B8" w:rsidP="00BE287D">
            <w:pPr>
              <w:tabs>
                <w:tab w:val="left" w:pos="567"/>
              </w:tabs>
              <w:jc w:val="center"/>
              <w:rPr>
                <w:rFonts w:asciiTheme="majorBidi" w:hAnsiTheme="majorBidi" w:cstheme="majorBidi"/>
                <w:sz w:val="20"/>
                <w:szCs w:val="20"/>
              </w:rPr>
            </w:pPr>
            <w:r w:rsidRPr="00BF5892">
              <w:rPr>
                <w:rFonts w:asciiTheme="majorBidi" w:hAnsiTheme="majorBidi" w:cstheme="majorBidi"/>
                <w:sz w:val="20"/>
                <w:szCs w:val="20"/>
              </w:rPr>
              <w:t>Year</w:t>
            </w:r>
          </w:p>
        </w:tc>
        <w:tc>
          <w:tcPr>
            <w:tcW w:w="1076" w:type="pct"/>
            <w:gridSpan w:val="2"/>
            <w:vAlign w:val="center"/>
          </w:tcPr>
          <w:p w14:paraId="752BDF0E" w14:textId="77777777" w:rsidR="002A3E5D" w:rsidRPr="00BF5892" w:rsidRDefault="00AB1BE7" w:rsidP="00BE287D">
            <w:pPr>
              <w:tabs>
                <w:tab w:val="left" w:pos="567"/>
              </w:tabs>
              <w:jc w:val="center"/>
              <w:rPr>
                <w:rFonts w:asciiTheme="majorBidi" w:hAnsiTheme="majorBidi" w:cstheme="majorBidi"/>
                <w:sz w:val="20"/>
                <w:szCs w:val="20"/>
                <w:lang w:val="sr-Cyrl-CS"/>
              </w:rPr>
            </w:pPr>
            <w:r w:rsidRPr="00BF5892">
              <w:rPr>
                <w:rFonts w:asciiTheme="majorBidi" w:hAnsiTheme="majorBidi" w:cstheme="majorBidi"/>
                <w:sz w:val="20"/>
                <w:szCs w:val="20"/>
              </w:rPr>
              <w:t>Institution</w:t>
            </w:r>
          </w:p>
        </w:tc>
        <w:tc>
          <w:tcPr>
            <w:tcW w:w="1722" w:type="pct"/>
            <w:gridSpan w:val="3"/>
            <w:vAlign w:val="center"/>
          </w:tcPr>
          <w:p w14:paraId="2F19122D" w14:textId="77777777" w:rsidR="002A3E5D" w:rsidRPr="00BF5892" w:rsidRDefault="00F12431" w:rsidP="00BE287D">
            <w:pPr>
              <w:tabs>
                <w:tab w:val="left" w:pos="567"/>
              </w:tabs>
              <w:jc w:val="center"/>
              <w:rPr>
                <w:rFonts w:asciiTheme="majorBidi" w:hAnsiTheme="majorBidi" w:cstheme="majorBidi"/>
                <w:sz w:val="20"/>
                <w:szCs w:val="20"/>
                <w:lang w:val="sr-Cyrl-CS"/>
              </w:rPr>
            </w:pPr>
            <w:r w:rsidRPr="00BF5892">
              <w:rPr>
                <w:rFonts w:asciiTheme="majorBidi" w:hAnsiTheme="majorBidi" w:cstheme="majorBidi"/>
                <w:sz w:val="20"/>
                <w:szCs w:val="20"/>
                <w:lang w:val="en-GB"/>
              </w:rPr>
              <w:t>Scientific field</w:t>
            </w:r>
          </w:p>
        </w:tc>
        <w:tc>
          <w:tcPr>
            <w:tcW w:w="1086" w:type="pct"/>
            <w:gridSpan w:val="2"/>
            <w:vAlign w:val="center"/>
          </w:tcPr>
          <w:p w14:paraId="6FDB0603" w14:textId="77777777" w:rsidR="002A3E5D" w:rsidRPr="00BF5892" w:rsidRDefault="005F58EC" w:rsidP="00BE287D">
            <w:pPr>
              <w:tabs>
                <w:tab w:val="left" w:pos="567"/>
              </w:tabs>
              <w:jc w:val="center"/>
              <w:rPr>
                <w:rFonts w:asciiTheme="majorBidi" w:hAnsiTheme="majorBidi" w:cstheme="majorBidi"/>
                <w:sz w:val="20"/>
                <w:szCs w:val="20"/>
              </w:rPr>
            </w:pPr>
            <w:r w:rsidRPr="00BF5892">
              <w:rPr>
                <w:rFonts w:asciiTheme="majorBidi" w:hAnsiTheme="majorBidi" w:cstheme="majorBidi"/>
                <w:sz w:val="20"/>
                <w:szCs w:val="20"/>
              </w:rPr>
              <w:t>Narrow scientific field</w:t>
            </w:r>
          </w:p>
        </w:tc>
      </w:tr>
      <w:tr w:rsidR="00BF5892" w:rsidRPr="00BF5892" w14:paraId="46D5F68D" w14:textId="77777777" w:rsidTr="00BE287D">
        <w:trPr>
          <w:cantSplit/>
          <w:trHeight w:val="340"/>
        </w:trPr>
        <w:tc>
          <w:tcPr>
            <w:tcW w:w="729" w:type="pct"/>
            <w:gridSpan w:val="2"/>
            <w:vAlign w:val="center"/>
          </w:tcPr>
          <w:p w14:paraId="6B844DD2" w14:textId="77777777" w:rsidR="00BF5892" w:rsidRPr="00BF5892" w:rsidRDefault="00BF5892" w:rsidP="00BE287D">
            <w:pPr>
              <w:rPr>
                <w:rFonts w:asciiTheme="majorBidi" w:hAnsiTheme="majorBidi" w:cstheme="majorBidi"/>
                <w:sz w:val="20"/>
                <w:szCs w:val="20"/>
              </w:rPr>
            </w:pPr>
            <w:r w:rsidRPr="00BF5892">
              <w:rPr>
                <w:rFonts w:asciiTheme="majorBidi" w:hAnsiTheme="majorBidi" w:cstheme="majorBidi"/>
                <w:sz w:val="20"/>
                <w:szCs w:val="20"/>
              </w:rPr>
              <w:t>Election to a title</w:t>
            </w:r>
          </w:p>
        </w:tc>
        <w:tc>
          <w:tcPr>
            <w:tcW w:w="387" w:type="pct"/>
            <w:vAlign w:val="center"/>
          </w:tcPr>
          <w:p w14:paraId="4DAA5A0A" w14:textId="04BBB866" w:rsidR="00BF5892" w:rsidRPr="00BF5892" w:rsidRDefault="00BF5892" w:rsidP="00BE287D">
            <w:pPr>
              <w:tabs>
                <w:tab w:val="left" w:pos="567"/>
              </w:tabs>
              <w:rPr>
                <w:rFonts w:asciiTheme="majorBidi" w:hAnsiTheme="majorBidi" w:cstheme="majorBidi"/>
                <w:sz w:val="20"/>
                <w:szCs w:val="20"/>
              </w:rPr>
            </w:pPr>
            <w:r w:rsidRPr="00BF5892">
              <w:rPr>
                <w:rFonts w:asciiTheme="majorBidi" w:hAnsiTheme="majorBidi" w:cstheme="majorBidi"/>
                <w:sz w:val="20"/>
                <w:szCs w:val="20"/>
              </w:rPr>
              <w:t>2019</w:t>
            </w:r>
          </w:p>
        </w:tc>
        <w:tc>
          <w:tcPr>
            <w:tcW w:w="1076" w:type="pct"/>
            <w:gridSpan w:val="2"/>
            <w:vAlign w:val="center"/>
          </w:tcPr>
          <w:p w14:paraId="1B4D0914" w14:textId="52D52DD7" w:rsidR="00BF5892" w:rsidRPr="00BF5892" w:rsidRDefault="00BF5892" w:rsidP="00BE287D">
            <w:pPr>
              <w:tabs>
                <w:tab w:val="left" w:pos="567"/>
              </w:tabs>
              <w:rPr>
                <w:rFonts w:asciiTheme="majorBidi" w:hAnsiTheme="majorBidi" w:cstheme="majorBidi"/>
                <w:sz w:val="20"/>
                <w:szCs w:val="20"/>
                <w:lang w:val="sr-Latn-RS"/>
              </w:rPr>
            </w:pPr>
            <w:r w:rsidRPr="00BF5892">
              <w:rPr>
                <w:rFonts w:asciiTheme="majorBidi" w:hAnsiTheme="majorBidi" w:cstheme="majorBidi"/>
                <w:sz w:val="20"/>
                <w:szCs w:val="20"/>
              </w:rPr>
              <w:t>Faculty of Economics, University of Niš</w:t>
            </w:r>
          </w:p>
        </w:tc>
        <w:tc>
          <w:tcPr>
            <w:tcW w:w="1722" w:type="pct"/>
            <w:gridSpan w:val="3"/>
            <w:vAlign w:val="center"/>
          </w:tcPr>
          <w:p w14:paraId="7561F6C4" w14:textId="574C6E51" w:rsidR="00BF5892" w:rsidRPr="00BF5892" w:rsidRDefault="00BF5892" w:rsidP="00BE287D">
            <w:pPr>
              <w:tabs>
                <w:tab w:val="left" w:pos="567"/>
              </w:tabs>
              <w:rPr>
                <w:rFonts w:asciiTheme="majorBidi" w:hAnsiTheme="majorBidi" w:cstheme="majorBidi"/>
                <w:sz w:val="20"/>
                <w:szCs w:val="20"/>
                <w:lang w:val="sr-Latn-RS"/>
              </w:rPr>
            </w:pPr>
            <w:r w:rsidRPr="00BF5892">
              <w:rPr>
                <w:rFonts w:asciiTheme="majorBidi" w:hAnsiTheme="majorBidi" w:cstheme="majorBidi"/>
                <w:sz w:val="20"/>
                <w:szCs w:val="20"/>
              </w:rPr>
              <w:t>Economic Sciences</w:t>
            </w:r>
          </w:p>
        </w:tc>
        <w:tc>
          <w:tcPr>
            <w:tcW w:w="1086" w:type="pct"/>
            <w:gridSpan w:val="2"/>
            <w:vAlign w:val="center"/>
          </w:tcPr>
          <w:p w14:paraId="4A44A760" w14:textId="2A30F1C5" w:rsidR="00BF5892" w:rsidRPr="00BF5892" w:rsidRDefault="00BF5892" w:rsidP="00BE287D">
            <w:pPr>
              <w:tabs>
                <w:tab w:val="left" w:pos="567"/>
              </w:tabs>
              <w:rPr>
                <w:rFonts w:asciiTheme="majorBidi" w:hAnsiTheme="majorBidi" w:cstheme="majorBidi"/>
                <w:sz w:val="20"/>
                <w:szCs w:val="20"/>
                <w:lang w:val="sr-Latn-RS"/>
              </w:rPr>
            </w:pPr>
            <w:r w:rsidRPr="00BF5892">
              <w:rPr>
                <w:rFonts w:asciiTheme="majorBidi" w:hAnsiTheme="majorBidi" w:cstheme="majorBidi"/>
                <w:sz w:val="20"/>
                <w:szCs w:val="20"/>
              </w:rPr>
              <w:t>Business Management</w:t>
            </w:r>
          </w:p>
        </w:tc>
      </w:tr>
      <w:tr w:rsidR="00BF5892" w:rsidRPr="00BF5892" w14:paraId="4B1DD792" w14:textId="77777777" w:rsidTr="00BE287D">
        <w:trPr>
          <w:cantSplit/>
          <w:trHeight w:val="340"/>
        </w:trPr>
        <w:tc>
          <w:tcPr>
            <w:tcW w:w="729" w:type="pct"/>
            <w:gridSpan w:val="2"/>
            <w:vAlign w:val="center"/>
          </w:tcPr>
          <w:p w14:paraId="19604F8C" w14:textId="77777777" w:rsidR="00BF5892" w:rsidRPr="00BF5892" w:rsidRDefault="00BF5892" w:rsidP="00BE287D">
            <w:pPr>
              <w:rPr>
                <w:rFonts w:asciiTheme="majorBidi" w:hAnsiTheme="majorBidi" w:cstheme="majorBidi"/>
                <w:sz w:val="20"/>
                <w:szCs w:val="20"/>
              </w:rPr>
            </w:pPr>
            <w:r w:rsidRPr="00BF5892">
              <w:rPr>
                <w:rFonts w:asciiTheme="majorBidi" w:hAnsiTheme="majorBidi" w:cstheme="majorBidi"/>
                <w:sz w:val="20"/>
                <w:szCs w:val="20"/>
              </w:rPr>
              <w:t>Doctorate</w:t>
            </w:r>
          </w:p>
        </w:tc>
        <w:tc>
          <w:tcPr>
            <w:tcW w:w="387" w:type="pct"/>
            <w:vAlign w:val="center"/>
          </w:tcPr>
          <w:p w14:paraId="1ED87CE9" w14:textId="309DDA9A" w:rsidR="00BF5892" w:rsidRPr="00BF5892" w:rsidRDefault="00BF5892" w:rsidP="00BE287D">
            <w:pPr>
              <w:tabs>
                <w:tab w:val="left" w:pos="567"/>
              </w:tabs>
              <w:rPr>
                <w:rFonts w:asciiTheme="majorBidi" w:hAnsiTheme="majorBidi" w:cstheme="majorBidi"/>
                <w:sz w:val="20"/>
                <w:szCs w:val="20"/>
                <w:lang w:val="sr-Cyrl-CS"/>
              </w:rPr>
            </w:pPr>
            <w:r w:rsidRPr="00BF5892">
              <w:rPr>
                <w:rFonts w:asciiTheme="majorBidi" w:hAnsiTheme="majorBidi" w:cstheme="majorBidi"/>
                <w:sz w:val="20"/>
                <w:szCs w:val="20"/>
              </w:rPr>
              <w:t>2009</w:t>
            </w:r>
          </w:p>
        </w:tc>
        <w:tc>
          <w:tcPr>
            <w:tcW w:w="1076" w:type="pct"/>
            <w:gridSpan w:val="2"/>
            <w:vAlign w:val="center"/>
          </w:tcPr>
          <w:p w14:paraId="723CC252" w14:textId="32B7CBF6" w:rsidR="00BF5892" w:rsidRPr="00BF5892" w:rsidRDefault="00BF5892" w:rsidP="00BE287D">
            <w:pPr>
              <w:tabs>
                <w:tab w:val="left" w:pos="567"/>
              </w:tabs>
              <w:rPr>
                <w:rFonts w:asciiTheme="majorBidi" w:hAnsiTheme="majorBidi" w:cstheme="majorBidi"/>
                <w:sz w:val="20"/>
                <w:szCs w:val="20"/>
                <w:lang w:val="sr-Cyrl-CS"/>
              </w:rPr>
            </w:pPr>
            <w:r w:rsidRPr="00BF5892">
              <w:rPr>
                <w:rFonts w:asciiTheme="majorBidi" w:hAnsiTheme="majorBidi" w:cstheme="majorBidi"/>
                <w:sz w:val="20"/>
                <w:szCs w:val="20"/>
              </w:rPr>
              <w:t>Faculty of Economics, University of Belgrade</w:t>
            </w:r>
          </w:p>
        </w:tc>
        <w:tc>
          <w:tcPr>
            <w:tcW w:w="1722" w:type="pct"/>
            <w:gridSpan w:val="3"/>
            <w:vAlign w:val="center"/>
          </w:tcPr>
          <w:p w14:paraId="1FF7AF2A" w14:textId="50187B73" w:rsidR="00BF5892" w:rsidRPr="00BF5892" w:rsidRDefault="00BF5892" w:rsidP="00BE287D">
            <w:pPr>
              <w:tabs>
                <w:tab w:val="left" w:pos="567"/>
              </w:tabs>
              <w:rPr>
                <w:rFonts w:asciiTheme="majorBidi" w:hAnsiTheme="majorBidi" w:cstheme="majorBidi"/>
                <w:sz w:val="20"/>
                <w:szCs w:val="20"/>
                <w:lang w:val="sr-Latn-RS"/>
              </w:rPr>
            </w:pPr>
            <w:r w:rsidRPr="00BF5892">
              <w:rPr>
                <w:rFonts w:asciiTheme="majorBidi" w:hAnsiTheme="majorBidi" w:cstheme="majorBidi"/>
                <w:sz w:val="20"/>
                <w:szCs w:val="20"/>
              </w:rPr>
              <w:t>Economic Sciences</w:t>
            </w:r>
          </w:p>
        </w:tc>
        <w:tc>
          <w:tcPr>
            <w:tcW w:w="1086" w:type="pct"/>
            <w:gridSpan w:val="2"/>
            <w:vAlign w:val="center"/>
          </w:tcPr>
          <w:p w14:paraId="7C079CF8" w14:textId="5644D7DF" w:rsidR="00BF5892" w:rsidRPr="00BF5892" w:rsidRDefault="00BF5892" w:rsidP="00BE287D">
            <w:pPr>
              <w:tabs>
                <w:tab w:val="left" w:pos="567"/>
              </w:tabs>
              <w:rPr>
                <w:rFonts w:asciiTheme="majorBidi" w:hAnsiTheme="majorBidi" w:cstheme="majorBidi"/>
                <w:sz w:val="20"/>
                <w:szCs w:val="20"/>
                <w:lang w:val="sr-Latn-RS"/>
              </w:rPr>
            </w:pPr>
            <w:r w:rsidRPr="00BF5892">
              <w:rPr>
                <w:rFonts w:asciiTheme="majorBidi" w:hAnsiTheme="majorBidi" w:cstheme="majorBidi"/>
                <w:sz w:val="20"/>
                <w:szCs w:val="20"/>
              </w:rPr>
              <w:t>Business Management</w:t>
            </w:r>
          </w:p>
        </w:tc>
      </w:tr>
      <w:tr w:rsidR="00BF5892" w:rsidRPr="00BF5892" w14:paraId="460CCBB8" w14:textId="77777777" w:rsidTr="00BE287D">
        <w:trPr>
          <w:cantSplit/>
          <w:trHeight w:val="340"/>
        </w:trPr>
        <w:tc>
          <w:tcPr>
            <w:tcW w:w="729" w:type="pct"/>
            <w:gridSpan w:val="2"/>
            <w:vAlign w:val="center"/>
          </w:tcPr>
          <w:p w14:paraId="06919135" w14:textId="77777777" w:rsidR="00BF5892" w:rsidRPr="00BF5892" w:rsidRDefault="00BF5892" w:rsidP="00BE287D">
            <w:pPr>
              <w:rPr>
                <w:rFonts w:asciiTheme="majorBidi" w:hAnsiTheme="majorBidi" w:cstheme="majorBidi"/>
                <w:sz w:val="20"/>
                <w:szCs w:val="20"/>
                <w:lang w:val="en-GB"/>
              </w:rPr>
            </w:pPr>
            <w:r w:rsidRPr="00BF5892">
              <w:rPr>
                <w:rFonts w:asciiTheme="majorBidi" w:hAnsiTheme="majorBidi" w:cstheme="majorBidi"/>
                <w:sz w:val="20"/>
                <w:szCs w:val="20"/>
                <w:lang w:val="en-GB"/>
              </w:rPr>
              <w:t>Master degree</w:t>
            </w:r>
          </w:p>
        </w:tc>
        <w:tc>
          <w:tcPr>
            <w:tcW w:w="387" w:type="pct"/>
            <w:vAlign w:val="center"/>
          </w:tcPr>
          <w:p w14:paraId="197C56AD" w14:textId="256854CD" w:rsidR="00BF5892" w:rsidRPr="00BF5892" w:rsidRDefault="00BF5892" w:rsidP="00BE287D">
            <w:pPr>
              <w:tabs>
                <w:tab w:val="left" w:pos="567"/>
              </w:tabs>
              <w:rPr>
                <w:rFonts w:asciiTheme="majorBidi" w:hAnsiTheme="majorBidi" w:cstheme="majorBidi"/>
                <w:sz w:val="20"/>
                <w:szCs w:val="20"/>
                <w:lang w:val="sr-Cyrl-CS"/>
              </w:rPr>
            </w:pPr>
            <w:r w:rsidRPr="00BF5892">
              <w:rPr>
                <w:rFonts w:asciiTheme="majorBidi" w:hAnsiTheme="majorBidi" w:cstheme="majorBidi"/>
                <w:sz w:val="20"/>
                <w:szCs w:val="20"/>
              </w:rPr>
              <w:t>2004</w:t>
            </w:r>
          </w:p>
        </w:tc>
        <w:tc>
          <w:tcPr>
            <w:tcW w:w="1076" w:type="pct"/>
            <w:gridSpan w:val="2"/>
            <w:vAlign w:val="center"/>
          </w:tcPr>
          <w:p w14:paraId="5215FC12" w14:textId="13CC9B86" w:rsidR="00BF5892" w:rsidRPr="00BF5892" w:rsidRDefault="00BF5892" w:rsidP="00BE287D">
            <w:pPr>
              <w:tabs>
                <w:tab w:val="left" w:pos="567"/>
              </w:tabs>
              <w:rPr>
                <w:rFonts w:asciiTheme="majorBidi" w:hAnsiTheme="majorBidi" w:cstheme="majorBidi"/>
                <w:sz w:val="20"/>
                <w:szCs w:val="20"/>
                <w:lang w:val="sr-Cyrl-CS"/>
              </w:rPr>
            </w:pPr>
            <w:r w:rsidRPr="00BF5892">
              <w:rPr>
                <w:rFonts w:asciiTheme="majorBidi" w:hAnsiTheme="majorBidi" w:cstheme="majorBidi"/>
                <w:sz w:val="20"/>
                <w:szCs w:val="20"/>
              </w:rPr>
              <w:t>Faculty of Economics, University of Belgrade</w:t>
            </w:r>
          </w:p>
        </w:tc>
        <w:tc>
          <w:tcPr>
            <w:tcW w:w="1722" w:type="pct"/>
            <w:gridSpan w:val="3"/>
            <w:vAlign w:val="center"/>
          </w:tcPr>
          <w:p w14:paraId="3074147C" w14:textId="2B772E3C" w:rsidR="00BF5892" w:rsidRPr="00BF5892" w:rsidRDefault="00BF5892" w:rsidP="00BE287D">
            <w:pPr>
              <w:tabs>
                <w:tab w:val="left" w:pos="567"/>
              </w:tabs>
              <w:rPr>
                <w:rFonts w:asciiTheme="majorBidi" w:hAnsiTheme="majorBidi" w:cstheme="majorBidi"/>
                <w:sz w:val="20"/>
                <w:szCs w:val="20"/>
                <w:lang w:val="sr-Latn-RS"/>
              </w:rPr>
            </w:pPr>
            <w:r w:rsidRPr="00BF5892">
              <w:rPr>
                <w:rFonts w:asciiTheme="majorBidi" w:hAnsiTheme="majorBidi" w:cstheme="majorBidi"/>
                <w:sz w:val="20"/>
                <w:szCs w:val="20"/>
              </w:rPr>
              <w:t>Economic Sciences</w:t>
            </w:r>
          </w:p>
        </w:tc>
        <w:tc>
          <w:tcPr>
            <w:tcW w:w="1086" w:type="pct"/>
            <w:gridSpan w:val="2"/>
            <w:vAlign w:val="center"/>
          </w:tcPr>
          <w:p w14:paraId="704299A2" w14:textId="16358360" w:rsidR="00BF5892" w:rsidRPr="00BF5892" w:rsidRDefault="00BF5892" w:rsidP="00BE287D">
            <w:pPr>
              <w:tabs>
                <w:tab w:val="left" w:pos="567"/>
              </w:tabs>
              <w:rPr>
                <w:rFonts w:asciiTheme="majorBidi" w:hAnsiTheme="majorBidi" w:cstheme="majorBidi"/>
                <w:sz w:val="20"/>
                <w:szCs w:val="20"/>
                <w:lang w:val="sr-Latn-RS"/>
              </w:rPr>
            </w:pPr>
            <w:r w:rsidRPr="00BF5892">
              <w:rPr>
                <w:rFonts w:asciiTheme="majorBidi" w:hAnsiTheme="majorBidi" w:cstheme="majorBidi"/>
                <w:sz w:val="20"/>
                <w:szCs w:val="20"/>
              </w:rPr>
              <w:t>Business Management</w:t>
            </w:r>
          </w:p>
        </w:tc>
      </w:tr>
      <w:tr w:rsidR="002A3E5D" w:rsidRPr="00BF5892" w14:paraId="149EF63A" w14:textId="77777777" w:rsidTr="006478D8">
        <w:trPr>
          <w:cantSplit/>
          <w:trHeight w:val="340"/>
        </w:trPr>
        <w:tc>
          <w:tcPr>
            <w:tcW w:w="5000" w:type="pct"/>
            <w:gridSpan w:val="10"/>
            <w:shd w:val="clear" w:color="auto" w:fill="F2F2F2" w:themeFill="background1" w:themeFillShade="F2"/>
            <w:vAlign w:val="center"/>
          </w:tcPr>
          <w:p w14:paraId="65A20B78" w14:textId="77777777" w:rsidR="002A3E5D" w:rsidRPr="00BF5892" w:rsidRDefault="00F12431" w:rsidP="00120148">
            <w:pPr>
              <w:tabs>
                <w:tab w:val="left" w:pos="567"/>
              </w:tabs>
              <w:spacing w:after="60"/>
              <w:rPr>
                <w:rFonts w:asciiTheme="majorBidi" w:hAnsiTheme="majorBidi" w:cstheme="majorBidi"/>
                <w:b/>
                <w:sz w:val="20"/>
                <w:szCs w:val="20"/>
              </w:rPr>
            </w:pPr>
            <w:r w:rsidRPr="00BF5892">
              <w:rPr>
                <w:rFonts w:asciiTheme="majorBidi" w:hAnsiTheme="majorBidi" w:cstheme="majorBidi"/>
                <w:b/>
                <w:sz w:val="20"/>
                <w:szCs w:val="20"/>
                <w:lang w:val="en-GB"/>
              </w:rPr>
              <w:t>List of courses the teacher has been accredited for in the first or the second degree of studies</w:t>
            </w:r>
          </w:p>
        </w:tc>
      </w:tr>
      <w:tr w:rsidR="0037798E" w:rsidRPr="00BF5892" w14:paraId="724DE005" w14:textId="77777777" w:rsidTr="00BE287D">
        <w:trPr>
          <w:cantSplit/>
          <w:trHeight w:val="340"/>
        </w:trPr>
        <w:tc>
          <w:tcPr>
            <w:tcW w:w="256" w:type="pct"/>
            <w:vAlign w:val="center"/>
          </w:tcPr>
          <w:p w14:paraId="393CD7B7" w14:textId="1BA85D3D" w:rsidR="002A3E5D" w:rsidRPr="00BF5892" w:rsidRDefault="00050FD0" w:rsidP="00BE287D">
            <w:pPr>
              <w:tabs>
                <w:tab w:val="left" w:pos="567"/>
              </w:tabs>
              <w:rPr>
                <w:rFonts w:asciiTheme="majorBidi" w:hAnsiTheme="majorBidi" w:cstheme="majorBidi"/>
                <w:sz w:val="20"/>
                <w:szCs w:val="20"/>
                <w:lang w:val="sr-Cyrl-CS"/>
              </w:rPr>
            </w:pPr>
            <w:r w:rsidRPr="00BF5892">
              <w:rPr>
                <w:rFonts w:asciiTheme="majorBidi" w:hAnsiTheme="majorBidi" w:cstheme="majorBidi"/>
                <w:sz w:val="20"/>
                <w:szCs w:val="20"/>
              </w:rPr>
              <w:t>No</w:t>
            </w:r>
            <w:r w:rsidR="002A3E5D" w:rsidRPr="00BF5892">
              <w:rPr>
                <w:rFonts w:asciiTheme="majorBidi" w:hAnsiTheme="majorBidi" w:cstheme="majorBidi"/>
                <w:sz w:val="20"/>
                <w:szCs w:val="20"/>
                <w:lang w:val="sr-Cyrl-CS"/>
              </w:rPr>
              <w:t>.</w:t>
            </w:r>
          </w:p>
        </w:tc>
        <w:tc>
          <w:tcPr>
            <w:tcW w:w="473" w:type="pct"/>
            <w:vAlign w:val="center"/>
          </w:tcPr>
          <w:p w14:paraId="6E2C6537" w14:textId="77777777" w:rsidR="002A3E5D" w:rsidRPr="00BF5892" w:rsidRDefault="000E206C" w:rsidP="00BE287D">
            <w:pPr>
              <w:tabs>
                <w:tab w:val="left" w:pos="567"/>
              </w:tabs>
              <w:rPr>
                <w:rFonts w:asciiTheme="majorBidi" w:hAnsiTheme="majorBidi" w:cstheme="majorBidi"/>
                <w:sz w:val="20"/>
                <w:szCs w:val="20"/>
              </w:rPr>
            </w:pPr>
            <w:r w:rsidRPr="00BF5892">
              <w:rPr>
                <w:rFonts w:asciiTheme="majorBidi" w:hAnsiTheme="majorBidi" w:cstheme="majorBidi"/>
                <w:sz w:val="20"/>
                <w:szCs w:val="20"/>
              </w:rPr>
              <w:t>Course code</w:t>
            </w:r>
          </w:p>
        </w:tc>
        <w:tc>
          <w:tcPr>
            <w:tcW w:w="1463" w:type="pct"/>
            <w:gridSpan w:val="3"/>
            <w:vAlign w:val="center"/>
          </w:tcPr>
          <w:p w14:paraId="3833D1BD" w14:textId="77777777" w:rsidR="002A3E5D" w:rsidRPr="00BF5892" w:rsidRDefault="00E564B4" w:rsidP="00BE287D">
            <w:pPr>
              <w:tabs>
                <w:tab w:val="left" w:pos="567"/>
              </w:tabs>
              <w:rPr>
                <w:rFonts w:asciiTheme="majorBidi" w:hAnsiTheme="majorBidi" w:cstheme="majorBidi"/>
                <w:sz w:val="20"/>
                <w:szCs w:val="20"/>
                <w:lang w:val="sr-Cyrl-CS"/>
              </w:rPr>
            </w:pPr>
            <w:r w:rsidRPr="00BF5892">
              <w:rPr>
                <w:rFonts w:asciiTheme="majorBidi" w:hAnsiTheme="majorBidi" w:cstheme="majorBidi"/>
                <w:iCs/>
                <w:sz w:val="20"/>
                <w:szCs w:val="20"/>
              </w:rPr>
              <w:t>Course title</w:t>
            </w:r>
            <w:r w:rsidR="002A3E5D" w:rsidRPr="00BF5892">
              <w:rPr>
                <w:rFonts w:asciiTheme="majorBidi" w:hAnsiTheme="majorBidi" w:cstheme="majorBidi"/>
                <w:iCs/>
                <w:sz w:val="20"/>
                <w:szCs w:val="20"/>
                <w:lang w:val="sr-Cyrl-CS"/>
              </w:rPr>
              <w:t xml:space="preserve">     </w:t>
            </w:r>
          </w:p>
        </w:tc>
        <w:tc>
          <w:tcPr>
            <w:tcW w:w="819" w:type="pct"/>
            <w:vAlign w:val="center"/>
          </w:tcPr>
          <w:p w14:paraId="370202B9" w14:textId="77777777" w:rsidR="002A3E5D" w:rsidRPr="00BF5892" w:rsidRDefault="008B1305" w:rsidP="00BE287D">
            <w:pPr>
              <w:tabs>
                <w:tab w:val="left" w:pos="567"/>
              </w:tabs>
              <w:rPr>
                <w:rFonts w:asciiTheme="majorBidi" w:hAnsiTheme="majorBidi" w:cstheme="majorBidi"/>
                <w:sz w:val="20"/>
                <w:szCs w:val="20"/>
              </w:rPr>
            </w:pPr>
            <w:r w:rsidRPr="00BF5892">
              <w:rPr>
                <w:rFonts w:asciiTheme="majorBidi" w:hAnsiTheme="majorBidi" w:cstheme="majorBidi"/>
                <w:sz w:val="20"/>
                <w:szCs w:val="20"/>
              </w:rPr>
              <w:t>Teaching</w:t>
            </w:r>
            <w:r w:rsidR="001A76F3" w:rsidRPr="00BF5892">
              <w:rPr>
                <w:rFonts w:asciiTheme="majorBidi" w:hAnsiTheme="majorBidi" w:cstheme="majorBidi"/>
                <w:sz w:val="20"/>
                <w:szCs w:val="20"/>
              </w:rPr>
              <w:t xml:space="preserve"> </w:t>
            </w:r>
            <w:r w:rsidR="00854189" w:rsidRPr="00BF5892">
              <w:rPr>
                <w:rFonts w:asciiTheme="majorBidi" w:hAnsiTheme="majorBidi" w:cstheme="majorBidi"/>
                <w:sz w:val="20"/>
                <w:szCs w:val="20"/>
              </w:rPr>
              <w:t>method</w:t>
            </w:r>
          </w:p>
        </w:tc>
        <w:tc>
          <w:tcPr>
            <w:tcW w:w="1258" w:type="pct"/>
            <w:gridSpan w:val="3"/>
            <w:vAlign w:val="center"/>
          </w:tcPr>
          <w:p w14:paraId="632F3C7C" w14:textId="77777777" w:rsidR="002A3E5D" w:rsidRPr="00BF5892" w:rsidRDefault="00006AF5" w:rsidP="00BE287D">
            <w:pPr>
              <w:tabs>
                <w:tab w:val="left" w:pos="567"/>
              </w:tabs>
              <w:rPr>
                <w:rFonts w:asciiTheme="majorBidi" w:hAnsiTheme="majorBidi" w:cstheme="majorBidi"/>
                <w:sz w:val="20"/>
                <w:szCs w:val="20"/>
              </w:rPr>
            </w:pPr>
            <w:r w:rsidRPr="00BF5892">
              <w:rPr>
                <w:rFonts w:asciiTheme="majorBidi" w:hAnsiTheme="majorBidi" w:cstheme="majorBidi"/>
                <w:iCs/>
                <w:sz w:val="20"/>
                <w:szCs w:val="20"/>
              </w:rPr>
              <w:t>Study program title</w:t>
            </w:r>
            <w:r w:rsidR="002A3E5D" w:rsidRPr="00BF5892">
              <w:rPr>
                <w:rFonts w:asciiTheme="majorBidi" w:hAnsiTheme="majorBidi" w:cstheme="majorBidi"/>
                <w:iCs/>
                <w:sz w:val="20"/>
                <w:szCs w:val="20"/>
              </w:rPr>
              <w:t xml:space="preserve"> </w:t>
            </w:r>
          </w:p>
        </w:tc>
        <w:tc>
          <w:tcPr>
            <w:tcW w:w="731" w:type="pct"/>
            <w:vAlign w:val="center"/>
          </w:tcPr>
          <w:p w14:paraId="27047D76" w14:textId="5F1C1FB6" w:rsidR="002A3E5D" w:rsidRPr="000E6EF6" w:rsidRDefault="00F12431" w:rsidP="00BE287D">
            <w:pPr>
              <w:tabs>
                <w:tab w:val="left" w:pos="567"/>
              </w:tabs>
              <w:rPr>
                <w:rFonts w:asciiTheme="majorBidi" w:hAnsiTheme="majorBidi" w:cstheme="majorBidi"/>
                <w:iCs/>
                <w:sz w:val="20"/>
                <w:szCs w:val="20"/>
                <w:lang w:val="en-GB"/>
              </w:rPr>
            </w:pPr>
            <w:r w:rsidRPr="00BF5892">
              <w:rPr>
                <w:rFonts w:asciiTheme="majorBidi" w:hAnsiTheme="majorBidi" w:cstheme="majorBidi"/>
                <w:iCs/>
                <w:sz w:val="20"/>
                <w:szCs w:val="20"/>
                <w:lang w:val="en-GB"/>
              </w:rPr>
              <w:t xml:space="preserve">Type of studies </w:t>
            </w:r>
          </w:p>
        </w:tc>
      </w:tr>
      <w:tr w:rsidR="00BF5892" w:rsidRPr="00BF5892" w14:paraId="7DC4F849" w14:textId="77777777" w:rsidTr="00BE287D">
        <w:trPr>
          <w:cantSplit/>
          <w:trHeight w:val="340"/>
        </w:trPr>
        <w:tc>
          <w:tcPr>
            <w:tcW w:w="256" w:type="pct"/>
            <w:vAlign w:val="center"/>
          </w:tcPr>
          <w:p w14:paraId="30981CF3" w14:textId="77777777" w:rsidR="00BF5892" w:rsidRPr="00BF5892" w:rsidRDefault="00BF5892" w:rsidP="00BE287D">
            <w:pPr>
              <w:pStyle w:val="ListParagraph"/>
              <w:numPr>
                <w:ilvl w:val="0"/>
                <w:numId w:val="3"/>
              </w:numPr>
              <w:tabs>
                <w:tab w:val="left" w:pos="567"/>
              </w:tabs>
              <w:ind w:left="504"/>
              <w:rPr>
                <w:rFonts w:asciiTheme="majorBidi" w:hAnsiTheme="majorBidi" w:cstheme="majorBidi"/>
                <w:sz w:val="20"/>
                <w:szCs w:val="20"/>
              </w:rPr>
            </w:pPr>
          </w:p>
        </w:tc>
        <w:tc>
          <w:tcPr>
            <w:tcW w:w="473" w:type="pct"/>
            <w:vAlign w:val="center"/>
          </w:tcPr>
          <w:p w14:paraId="569B56F0" w14:textId="69E99244" w:rsidR="00BF5892" w:rsidRPr="00BF5892" w:rsidRDefault="00BF5892" w:rsidP="00BE287D">
            <w:pPr>
              <w:tabs>
                <w:tab w:val="left" w:pos="567"/>
              </w:tabs>
              <w:rPr>
                <w:rFonts w:asciiTheme="majorBidi" w:hAnsiTheme="majorBidi" w:cstheme="majorBidi"/>
                <w:sz w:val="20"/>
                <w:szCs w:val="20"/>
              </w:rPr>
            </w:pPr>
            <w:r w:rsidRPr="00BF5892">
              <w:rPr>
                <w:rFonts w:asciiTheme="majorBidi" w:hAnsiTheme="majorBidi" w:cstheme="majorBidi"/>
                <w:sz w:val="20"/>
                <w:szCs w:val="20"/>
                <w:lang w:val="sr-Cyrl-RS"/>
              </w:rPr>
              <w:t>4683</w:t>
            </w:r>
          </w:p>
        </w:tc>
        <w:tc>
          <w:tcPr>
            <w:tcW w:w="1463" w:type="pct"/>
            <w:gridSpan w:val="3"/>
            <w:vAlign w:val="center"/>
          </w:tcPr>
          <w:p w14:paraId="20632C07" w14:textId="58A0EDA7" w:rsidR="00BF5892" w:rsidRPr="00BF5892" w:rsidRDefault="00BF5892" w:rsidP="00BE287D">
            <w:pPr>
              <w:tabs>
                <w:tab w:val="left" w:pos="567"/>
              </w:tabs>
              <w:rPr>
                <w:rFonts w:asciiTheme="majorBidi" w:hAnsiTheme="majorBidi" w:cstheme="majorBidi"/>
                <w:sz w:val="20"/>
                <w:szCs w:val="20"/>
                <w:lang w:val="sr-Latn-RS"/>
              </w:rPr>
            </w:pPr>
            <w:r w:rsidRPr="00BF5892">
              <w:rPr>
                <w:rFonts w:asciiTheme="majorBidi" w:hAnsiTheme="majorBidi" w:cstheme="majorBidi"/>
                <w:sz w:val="20"/>
                <w:szCs w:val="20"/>
              </w:rPr>
              <w:t>Introduction to Business</w:t>
            </w:r>
          </w:p>
        </w:tc>
        <w:tc>
          <w:tcPr>
            <w:tcW w:w="819" w:type="pct"/>
            <w:vAlign w:val="center"/>
          </w:tcPr>
          <w:p w14:paraId="179CBF2B" w14:textId="29755B7F" w:rsidR="00BF5892" w:rsidRPr="00BF5892" w:rsidRDefault="00BE287D" w:rsidP="00BE287D">
            <w:pPr>
              <w:tabs>
                <w:tab w:val="left" w:pos="567"/>
              </w:tabs>
              <w:rPr>
                <w:rFonts w:asciiTheme="majorBidi" w:hAnsiTheme="majorBidi" w:cstheme="majorBidi"/>
                <w:sz w:val="20"/>
                <w:szCs w:val="20"/>
                <w:lang w:val="sr-Cyrl-CS"/>
              </w:rPr>
            </w:pPr>
            <w:r>
              <w:rPr>
                <w:rFonts w:asciiTheme="majorBidi" w:hAnsiTheme="majorBidi" w:cstheme="majorBidi"/>
                <w:sz w:val="20"/>
                <w:szCs w:val="20"/>
              </w:rPr>
              <w:t>Active teaching</w:t>
            </w:r>
          </w:p>
        </w:tc>
        <w:tc>
          <w:tcPr>
            <w:tcW w:w="1258" w:type="pct"/>
            <w:gridSpan w:val="3"/>
            <w:vAlign w:val="center"/>
          </w:tcPr>
          <w:p w14:paraId="2E0E2116" w14:textId="77777777" w:rsidR="00BF5892" w:rsidRDefault="00BF5892" w:rsidP="00BE287D">
            <w:pPr>
              <w:tabs>
                <w:tab w:val="left" w:pos="567"/>
              </w:tabs>
              <w:rPr>
                <w:rFonts w:asciiTheme="majorBidi" w:hAnsiTheme="majorBidi" w:cstheme="majorBidi"/>
                <w:sz w:val="20"/>
                <w:szCs w:val="20"/>
              </w:rPr>
            </w:pPr>
            <w:r w:rsidRPr="00BF5892">
              <w:rPr>
                <w:rFonts w:asciiTheme="majorBidi" w:hAnsiTheme="majorBidi" w:cstheme="majorBidi"/>
                <w:sz w:val="20"/>
                <w:szCs w:val="20"/>
              </w:rPr>
              <w:t>Economics</w:t>
            </w:r>
            <w:r w:rsidR="00886382">
              <w:rPr>
                <w:rFonts w:asciiTheme="majorBidi" w:hAnsiTheme="majorBidi" w:cstheme="majorBidi"/>
                <w:sz w:val="20"/>
                <w:szCs w:val="20"/>
              </w:rPr>
              <w:t xml:space="preserve"> and Management</w:t>
            </w:r>
          </w:p>
          <w:p w14:paraId="735E980E" w14:textId="21B216F4" w:rsidR="00BE287D" w:rsidRPr="00BF5892" w:rsidRDefault="00BE287D" w:rsidP="00BE287D">
            <w:pPr>
              <w:tabs>
                <w:tab w:val="left" w:pos="567"/>
              </w:tabs>
              <w:rPr>
                <w:rFonts w:asciiTheme="majorBidi" w:hAnsiTheme="majorBidi" w:cstheme="majorBidi"/>
                <w:sz w:val="20"/>
                <w:szCs w:val="20"/>
              </w:rPr>
            </w:pPr>
            <w:r>
              <w:rPr>
                <w:rFonts w:asciiTheme="majorBidi" w:hAnsiTheme="majorBidi" w:cstheme="majorBidi"/>
                <w:sz w:val="20"/>
                <w:szCs w:val="20"/>
              </w:rPr>
              <w:t>Economics 180</w:t>
            </w:r>
          </w:p>
        </w:tc>
        <w:tc>
          <w:tcPr>
            <w:tcW w:w="731" w:type="pct"/>
            <w:vAlign w:val="center"/>
          </w:tcPr>
          <w:p w14:paraId="0EFC3D36" w14:textId="5284BF17" w:rsidR="00BF5892" w:rsidRPr="00BF5892" w:rsidRDefault="00BF5892" w:rsidP="00BE287D">
            <w:pPr>
              <w:tabs>
                <w:tab w:val="left" w:pos="567"/>
              </w:tabs>
              <w:rPr>
                <w:rFonts w:asciiTheme="majorBidi" w:hAnsiTheme="majorBidi" w:cstheme="majorBidi"/>
                <w:sz w:val="20"/>
                <w:szCs w:val="20"/>
              </w:rPr>
            </w:pPr>
            <w:r w:rsidRPr="00BF5892">
              <w:rPr>
                <w:rFonts w:asciiTheme="majorBidi" w:hAnsiTheme="majorBidi" w:cstheme="majorBidi"/>
                <w:sz w:val="20"/>
                <w:szCs w:val="20"/>
              </w:rPr>
              <w:t>UAS</w:t>
            </w:r>
          </w:p>
        </w:tc>
      </w:tr>
      <w:tr w:rsidR="00BF5892" w:rsidRPr="00BF5892" w14:paraId="52A5F4E1" w14:textId="77777777" w:rsidTr="00BE287D">
        <w:trPr>
          <w:cantSplit/>
          <w:trHeight w:val="340"/>
        </w:trPr>
        <w:tc>
          <w:tcPr>
            <w:tcW w:w="256" w:type="pct"/>
            <w:vAlign w:val="center"/>
          </w:tcPr>
          <w:p w14:paraId="08760727" w14:textId="77777777" w:rsidR="00BF5892" w:rsidRPr="00BF5892" w:rsidRDefault="00BF5892" w:rsidP="00BE287D">
            <w:pPr>
              <w:pStyle w:val="ListParagraph"/>
              <w:numPr>
                <w:ilvl w:val="0"/>
                <w:numId w:val="3"/>
              </w:numPr>
              <w:tabs>
                <w:tab w:val="left" w:pos="567"/>
              </w:tabs>
              <w:ind w:left="504"/>
              <w:rPr>
                <w:rFonts w:asciiTheme="majorBidi" w:hAnsiTheme="majorBidi" w:cstheme="majorBidi"/>
                <w:sz w:val="20"/>
                <w:szCs w:val="20"/>
              </w:rPr>
            </w:pPr>
          </w:p>
        </w:tc>
        <w:tc>
          <w:tcPr>
            <w:tcW w:w="473" w:type="pct"/>
            <w:vAlign w:val="center"/>
          </w:tcPr>
          <w:p w14:paraId="32FD15BF" w14:textId="409D3D3B" w:rsidR="00BF5892" w:rsidRPr="00BF5892" w:rsidRDefault="00BF5892" w:rsidP="00BE287D">
            <w:pPr>
              <w:tabs>
                <w:tab w:val="left" w:pos="567"/>
              </w:tabs>
              <w:rPr>
                <w:rFonts w:asciiTheme="majorBidi" w:hAnsiTheme="majorBidi" w:cstheme="majorBidi"/>
                <w:sz w:val="20"/>
                <w:szCs w:val="20"/>
              </w:rPr>
            </w:pPr>
            <w:r w:rsidRPr="00BF5892">
              <w:rPr>
                <w:rFonts w:asciiTheme="majorBidi" w:hAnsiTheme="majorBidi" w:cstheme="majorBidi"/>
                <w:sz w:val="20"/>
                <w:szCs w:val="20"/>
                <w:lang w:val="sr-Cyrl-RS"/>
              </w:rPr>
              <w:t>4638</w:t>
            </w:r>
          </w:p>
        </w:tc>
        <w:tc>
          <w:tcPr>
            <w:tcW w:w="1463" w:type="pct"/>
            <w:gridSpan w:val="3"/>
            <w:vAlign w:val="center"/>
          </w:tcPr>
          <w:p w14:paraId="32380B2B" w14:textId="427BADF5" w:rsidR="00BF5892" w:rsidRPr="00BF5892" w:rsidRDefault="00BF5892" w:rsidP="00BE287D">
            <w:pPr>
              <w:tabs>
                <w:tab w:val="left" w:pos="567"/>
              </w:tabs>
              <w:rPr>
                <w:rFonts w:asciiTheme="majorBidi" w:hAnsiTheme="majorBidi" w:cstheme="majorBidi"/>
                <w:sz w:val="20"/>
                <w:szCs w:val="20"/>
              </w:rPr>
            </w:pPr>
            <w:r w:rsidRPr="00BF5892">
              <w:rPr>
                <w:rFonts w:asciiTheme="majorBidi" w:hAnsiTheme="majorBidi" w:cstheme="majorBidi"/>
                <w:sz w:val="20"/>
                <w:szCs w:val="20"/>
              </w:rPr>
              <w:t>Quality Management</w:t>
            </w:r>
          </w:p>
        </w:tc>
        <w:tc>
          <w:tcPr>
            <w:tcW w:w="819" w:type="pct"/>
            <w:vAlign w:val="center"/>
          </w:tcPr>
          <w:p w14:paraId="2B112EBD" w14:textId="7EF9C559" w:rsidR="00BF5892" w:rsidRPr="00BF5892" w:rsidRDefault="00BE287D" w:rsidP="00BE287D">
            <w:pPr>
              <w:tabs>
                <w:tab w:val="left" w:pos="567"/>
              </w:tabs>
              <w:rPr>
                <w:rFonts w:asciiTheme="majorBidi" w:hAnsiTheme="majorBidi" w:cstheme="majorBidi"/>
                <w:sz w:val="20"/>
                <w:szCs w:val="20"/>
                <w:lang w:val="sr-Cyrl-CS"/>
              </w:rPr>
            </w:pPr>
            <w:r>
              <w:rPr>
                <w:rFonts w:asciiTheme="majorBidi" w:hAnsiTheme="majorBidi" w:cstheme="majorBidi"/>
                <w:sz w:val="20"/>
                <w:szCs w:val="20"/>
              </w:rPr>
              <w:t>Active teaching</w:t>
            </w:r>
          </w:p>
        </w:tc>
        <w:tc>
          <w:tcPr>
            <w:tcW w:w="1258" w:type="pct"/>
            <w:gridSpan w:val="3"/>
            <w:vAlign w:val="center"/>
          </w:tcPr>
          <w:p w14:paraId="40838963" w14:textId="77777777" w:rsidR="00BE287D" w:rsidRDefault="00BE287D" w:rsidP="00BE287D">
            <w:pPr>
              <w:tabs>
                <w:tab w:val="left" w:pos="567"/>
              </w:tabs>
              <w:rPr>
                <w:rFonts w:asciiTheme="majorBidi" w:hAnsiTheme="majorBidi" w:cstheme="majorBidi"/>
                <w:sz w:val="20"/>
                <w:szCs w:val="20"/>
              </w:rPr>
            </w:pPr>
            <w:r w:rsidRPr="00BF5892">
              <w:rPr>
                <w:rFonts w:asciiTheme="majorBidi" w:hAnsiTheme="majorBidi" w:cstheme="majorBidi"/>
                <w:sz w:val="20"/>
                <w:szCs w:val="20"/>
              </w:rPr>
              <w:t>Economics</w:t>
            </w:r>
            <w:r>
              <w:rPr>
                <w:rFonts w:asciiTheme="majorBidi" w:hAnsiTheme="majorBidi" w:cstheme="majorBidi"/>
                <w:sz w:val="20"/>
                <w:szCs w:val="20"/>
              </w:rPr>
              <w:t xml:space="preserve"> and Management</w:t>
            </w:r>
          </w:p>
          <w:p w14:paraId="4D3AD264" w14:textId="113A83CB" w:rsidR="00BF5892" w:rsidRPr="00BF5892" w:rsidRDefault="00BE287D" w:rsidP="00BE287D">
            <w:pPr>
              <w:tabs>
                <w:tab w:val="left" w:pos="567"/>
              </w:tabs>
              <w:rPr>
                <w:rFonts w:asciiTheme="majorBidi" w:hAnsiTheme="majorBidi" w:cstheme="majorBidi"/>
                <w:sz w:val="20"/>
                <w:szCs w:val="20"/>
              </w:rPr>
            </w:pPr>
            <w:r>
              <w:rPr>
                <w:rFonts w:asciiTheme="majorBidi" w:hAnsiTheme="majorBidi" w:cstheme="majorBidi"/>
                <w:sz w:val="20"/>
                <w:szCs w:val="20"/>
              </w:rPr>
              <w:t>Economics 180</w:t>
            </w:r>
          </w:p>
        </w:tc>
        <w:tc>
          <w:tcPr>
            <w:tcW w:w="731" w:type="pct"/>
            <w:vAlign w:val="center"/>
          </w:tcPr>
          <w:p w14:paraId="64A615FA" w14:textId="2196C2BA" w:rsidR="00BF5892" w:rsidRPr="00BF5892" w:rsidRDefault="00BF5892" w:rsidP="00BE287D">
            <w:pPr>
              <w:tabs>
                <w:tab w:val="left" w:pos="567"/>
              </w:tabs>
              <w:rPr>
                <w:rFonts w:asciiTheme="majorBidi" w:hAnsiTheme="majorBidi" w:cstheme="majorBidi"/>
                <w:sz w:val="20"/>
                <w:szCs w:val="20"/>
              </w:rPr>
            </w:pPr>
            <w:r w:rsidRPr="00BF5892">
              <w:rPr>
                <w:rFonts w:asciiTheme="majorBidi" w:hAnsiTheme="majorBidi" w:cstheme="majorBidi"/>
                <w:sz w:val="20"/>
                <w:szCs w:val="20"/>
              </w:rPr>
              <w:t>UAS</w:t>
            </w:r>
          </w:p>
        </w:tc>
      </w:tr>
      <w:tr w:rsidR="00BF5892" w:rsidRPr="00BF5892" w14:paraId="584232F6" w14:textId="77777777" w:rsidTr="00BE287D">
        <w:trPr>
          <w:cantSplit/>
          <w:trHeight w:val="340"/>
        </w:trPr>
        <w:tc>
          <w:tcPr>
            <w:tcW w:w="256" w:type="pct"/>
            <w:vAlign w:val="center"/>
          </w:tcPr>
          <w:p w14:paraId="43B04C81" w14:textId="77777777" w:rsidR="00BF5892" w:rsidRPr="00BF5892" w:rsidRDefault="00BF5892" w:rsidP="00BE287D">
            <w:pPr>
              <w:pStyle w:val="ListParagraph"/>
              <w:numPr>
                <w:ilvl w:val="0"/>
                <w:numId w:val="3"/>
              </w:numPr>
              <w:tabs>
                <w:tab w:val="left" w:pos="567"/>
              </w:tabs>
              <w:ind w:left="504"/>
              <w:rPr>
                <w:rFonts w:asciiTheme="majorBidi" w:hAnsiTheme="majorBidi" w:cstheme="majorBidi"/>
                <w:sz w:val="20"/>
                <w:szCs w:val="20"/>
              </w:rPr>
            </w:pPr>
          </w:p>
        </w:tc>
        <w:tc>
          <w:tcPr>
            <w:tcW w:w="473" w:type="pct"/>
            <w:vAlign w:val="center"/>
          </w:tcPr>
          <w:p w14:paraId="5D73D8DD" w14:textId="6B42DAF2" w:rsidR="00BF5892" w:rsidRPr="00BF5892" w:rsidRDefault="00BF5892" w:rsidP="00BE287D">
            <w:pPr>
              <w:tabs>
                <w:tab w:val="left" w:pos="567"/>
              </w:tabs>
              <w:rPr>
                <w:rFonts w:asciiTheme="majorBidi" w:hAnsiTheme="majorBidi" w:cstheme="majorBidi"/>
                <w:sz w:val="20"/>
                <w:szCs w:val="20"/>
              </w:rPr>
            </w:pPr>
            <w:r w:rsidRPr="00BF5892">
              <w:rPr>
                <w:rFonts w:asciiTheme="majorBidi" w:hAnsiTheme="majorBidi" w:cstheme="majorBidi"/>
                <w:sz w:val="20"/>
                <w:szCs w:val="20"/>
                <w:lang w:val="sr-Cyrl-RS"/>
              </w:rPr>
              <w:t>4664</w:t>
            </w:r>
          </w:p>
        </w:tc>
        <w:tc>
          <w:tcPr>
            <w:tcW w:w="1463" w:type="pct"/>
            <w:gridSpan w:val="3"/>
            <w:vAlign w:val="center"/>
          </w:tcPr>
          <w:p w14:paraId="4053749F" w14:textId="65F70A80" w:rsidR="00BF5892" w:rsidRPr="00BF5892" w:rsidRDefault="00BF5892" w:rsidP="00BE287D">
            <w:pPr>
              <w:tabs>
                <w:tab w:val="left" w:pos="567"/>
              </w:tabs>
              <w:rPr>
                <w:rFonts w:asciiTheme="majorBidi" w:hAnsiTheme="majorBidi" w:cstheme="majorBidi"/>
                <w:sz w:val="20"/>
                <w:szCs w:val="20"/>
              </w:rPr>
            </w:pPr>
            <w:r w:rsidRPr="00BF5892">
              <w:rPr>
                <w:rFonts w:asciiTheme="majorBidi" w:hAnsiTheme="majorBidi" w:cstheme="majorBidi"/>
                <w:sz w:val="20"/>
                <w:szCs w:val="20"/>
              </w:rPr>
              <w:t>Entrepreneurship and Technology Transfer</w:t>
            </w:r>
          </w:p>
        </w:tc>
        <w:tc>
          <w:tcPr>
            <w:tcW w:w="819" w:type="pct"/>
            <w:vAlign w:val="center"/>
          </w:tcPr>
          <w:p w14:paraId="5CADC589" w14:textId="6CBBEA47" w:rsidR="00BF5892" w:rsidRPr="00BF5892" w:rsidRDefault="00BE287D" w:rsidP="00BE287D">
            <w:pPr>
              <w:tabs>
                <w:tab w:val="left" w:pos="567"/>
              </w:tabs>
              <w:rPr>
                <w:rFonts w:asciiTheme="majorBidi" w:hAnsiTheme="majorBidi" w:cstheme="majorBidi"/>
                <w:sz w:val="20"/>
                <w:szCs w:val="20"/>
                <w:lang w:val="sr-Cyrl-CS"/>
              </w:rPr>
            </w:pPr>
            <w:r>
              <w:rPr>
                <w:rFonts w:asciiTheme="majorBidi" w:hAnsiTheme="majorBidi" w:cstheme="majorBidi"/>
                <w:sz w:val="20"/>
                <w:szCs w:val="20"/>
              </w:rPr>
              <w:t>Active teaching</w:t>
            </w:r>
          </w:p>
        </w:tc>
        <w:tc>
          <w:tcPr>
            <w:tcW w:w="1258" w:type="pct"/>
            <w:gridSpan w:val="3"/>
            <w:vAlign w:val="center"/>
          </w:tcPr>
          <w:p w14:paraId="57AB12BF" w14:textId="77777777" w:rsidR="00BE287D" w:rsidRDefault="00BE287D" w:rsidP="00BE287D">
            <w:pPr>
              <w:tabs>
                <w:tab w:val="left" w:pos="567"/>
              </w:tabs>
              <w:rPr>
                <w:rFonts w:asciiTheme="majorBidi" w:hAnsiTheme="majorBidi" w:cstheme="majorBidi"/>
                <w:sz w:val="20"/>
                <w:szCs w:val="20"/>
              </w:rPr>
            </w:pPr>
            <w:r w:rsidRPr="00BF5892">
              <w:rPr>
                <w:rFonts w:asciiTheme="majorBidi" w:hAnsiTheme="majorBidi" w:cstheme="majorBidi"/>
                <w:sz w:val="20"/>
                <w:szCs w:val="20"/>
              </w:rPr>
              <w:t>Economics</w:t>
            </w:r>
            <w:r>
              <w:rPr>
                <w:rFonts w:asciiTheme="majorBidi" w:hAnsiTheme="majorBidi" w:cstheme="majorBidi"/>
                <w:sz w:val="20"/>
                <w:szCs w:val="20"/>
              </w:rPr>
              <w:t xml:space="preserve"> and Management</w:t>
            </w:r>
          </w:p>
          <w:p w14:paraId="11800771" w14:textId="58FB1C2D" w:rsidR="00BF5892" w:rsidRPr="00BF5892" w:rsidRDefault="00BE287D" w:rsidP="00BE287D">
            <w:pPr>
              <w:tabs>
                <w:tab w:val="left" w:pos="567"/>
              </w:tabs>
              <w:rPr>
                <w:rFonts w:asciiTheme="majorBidi" w:hAnsiTheme="majorBidi" w:cstheme="majorBidi"/>
                <w:sz w:val="20"/>
                <w:szCs w:val="20"/>
              </w:rPr>
            </w:pPr>
            <w:r>
              <w:rPr>
                <w:rFonts w:asciiTheme="majorBidi" w:hAnsiTheme="majorBidi" w:cstheme="majorBidi"/>
                <w:sz w:val="20"/>
                <w:szCs w:val="20"/>
              </w:rPr>
              <w:t>Economics 180</w:t>
            </w:r>
          </w:p>
        </w:tc>
        <w:tc>
          <w:tcPr>
            <w:tcW w:w="731" w:type="pct"/>
            <w:vAlign w:val="center"/>
          </w:tcPr>
          <w:p w14:paraId="77AA3863" w14:textId="318EE624" w:rsidR="00BF5892" w:rsidRPr="00BF5892" w:rsidRDefault="00BF5892" w:rsidP="00BE287D">
            <w:pPr>
              <w:tabs>
                <w:tab w:val="left" w:pos="567"/>
              </w:tabs>
              <w:rPr>
                <w:rFonts w:asciiTheme="majorBidi" w:hAnsiTheme="majorBidi" w:cstheme="majorBidi"/>
                <w:sz w:val="20"/>
                <w:szCs w:val="20"/>
              </w:rPr>
            </w:pPr>
            <w:r w:rsidRPr="00BF5892">
              <w:rPr>
                <w:rFonts w:asciiTheme="majorBidi" w:hAnsiTheme="majorBidi" w:cstheme="majorBidi"/>
                <w:sz w:val="20"/>
                <w:szCs w:val="20"/>
              </w:rPr>
              <w:t>UAS</w:t>
            </w:r>
          </w:p>
        </w:tc>
      </w:tr>
      <w:tr w:rsidR="00BF5892" w:rsidRPr="00BF5892" w14:paraId="485EE5E7" w14:textId="77777777" w:rsidTr="00BE287D">
        <w:trPr>
          <w:cantSplit/>
          <w:trHeight w:val="340"/>
        </w:trPr>
        <w:tc>
          <w:tcPr>
            <w:tcW w:w="256" w:type="pct"/>
            <w:vAlign w:val="center"/>
          </w:tcPr>
          <w:p w14:paraId="7EA9F116" w14:textId="77777777" w:rsidR="00BF5892" w:rsidRPr="00BF5892" w:rsidRDefault="00BF5892" w:rsidP="00BE287D">
            <w:pPr>
              <w:pStyle w:val="ListParagraph"/>
              <w:numPr>
                <w:ilvl w:val="0"/>
                <w:numId w:val="3"/>
              </w:numPr>
              <w:tabs>
                <w:tab w:val="left" w:pos="567"/>
              </w:tabs>
              <w:ind w:left="504"/>
              <w:rPr>
                <w:rFonts w:asciiTheme="majorBidi" w:hAnsiTheme="majorBidi" w:cstheme="majorBidi"/>
                <w:sz w:val="20"/>
                <w:szCs w:val="20"/>
              </w:rPr>
            </w:pPr>
          </w:p>
        </w:tc>
        <w:tc>
          <w:tcPr>
            <w:tcW w:w="473" w:type="pct"/>
            <w:vAlign w:val="center"/>
          </w:tcPr>
          <w:p w14:paraId="5892E482" w14:textId="7ED65FEF" w:rsidR="00BF5892" w:rsidRPr="00BF5892" w:rsidRDefault="00BF5892" w:rsidP="00BE287D">
            <w:pPr>
              <w:tabs>
                <w:tab w:val="left" w:pos="567"/>
              </w:tabs>
              <w:rPr>
                <w:rFonts w:asciiTheme="majorBidi" w:hAnsiTheme="majorBidi" w:cstheme="majorBidi"/>
                <w:sz w:val="20"/>
                <w:szCs w:val="20"/>
              </w:rPr>
            </w:pPr>
            <w:r w:rsidRPr="00BF5892">
              <w:rPr>
                <w:rFonts w:asciiTheme="majorBidi" w:hAnsiTheme="majorBidi" w:cstheme="majorBidi"/>
                <w:sz w:val="20"/>
                <w:szCs w:val="20"/>
                <w:lang w:val="sr-Cyrl-RS"/>
              </w:rPr>
              <w:t>4689</w:t>
            </w:r>
          </w:p>
        </w:tc>
        <w:tc>
          <w:tcPr>
            <w:tcW w:w="1463" w:type="pct"/>
            <w:gridSpan w:val="3"/>
            <w:vAlign w:val="center"/>
          </w:tcPr>
          <w:p w14:paraId="16553176" w14:textId="36196A31" w:rsidR="00BF5892" w:rsidRPr="00BF5892" w:rsidRDefault="00BF5892" w:rsidP="00BE287D">
            <w:pPr>
              <w:tabs>
                <w:tab w:val="left" w:pos="567"/>
              </w:tabs>
              <w:rPr>
                <w:rFonts w:asciiTheme="majorBidi" w:hAnsiTheme="majorBidi" w:cstheme="majorBidi"/>
                <w:sz w:val="20"/>
                <w:szCs w:val="20"/>
              </w:rPr>
            </w:pPr>
            <w:r w:rsidRPr="00BF5892">
              <w:rPr>
                <w:rFonts w:asciiTheme="majorBidi" w:hAnsiTheme="majorBidi" w:cstheme="majorBidi"/>
                <w:sz w:val="20"/>
                <w:szCs w:val="20"/>
              </w:rPr>
              <w:t>Project Management</w:t>
            </w:r>
          </w:p>
        </w:tc>
        <w:tc>
          <w:tcPr>
            <w:tcW w:w="819" w:type="pct"/>
            <w:vAlign w:val="center"/>
          </w:tcPr>
          <w:p w14:paraId="5D57345D" w14:textId="239EB81C" w:rsidR="00BF5892" w:rsidRPr="00BF5892" w:rsidRDefault="00BE287D" w:rsidP="00BE287D">
            <w:pPr>
              <w:tabs>
                <w:tab w:val="left" w:pos="567"/>
              </w:tabs>
              <w:rPr>
                <w:rFonts w:asciiTheme="majorBidi" w:hAnsiTheme="majorBidi" w:cstheme="majorBidi"/>
                <w:sz w:val="20"/>
                <w:szCs w:val="20"/>
                <w:lang w:val="sr-Cyrl-CS"/>
              </w:rPr>
            </w:pPr>
            <w:r>
              <w:rPr>
                <w:rFonts w:asciiTheme="majorBidi" w:hAnsiTheme="majorBidi" w:cstheme="majorBidi"/>
                <w:sz w:val="20"/>
                <w:szCs w:val="20"/>
              </w:rPr>
              <w:t>Active teaching</w:t>
            </w:r>
          </w:p>
        </w:tc>
        <w:tc>
          <w:tcPr>
            <w:tcW w:w="1258" w:type="pct"/>
            <w:gridSpan w:val="3"/>
            <w:vAlign w:val="center"/>
          </w:tcPr>
          <w:p w14:paraId="0029A502" w14:textId="77777777" w:rsidR="00BE287D" w:rsidRDefault="00BE287D" w:rsidP="00BE287D">
            <w:pPr>
              <w:tabs>
                <w:tab w:val="left" w:pos="567"/>
              </w:tabs>
              <w:rPr>
                <w:rFonts w:asciiTheme="majorBidi" w:hAnsiTheme="majorBidi" w:cstheme="majorBidi"/>
                <w:sz w:val="20"/>
                <w:szCs w:val="20"/>
              </w:rPr>
            </w:pPr>
            <w:r w:rsidRPr="00BF5892">
              <w:rPr>
                <w:rFonts w:asciiTheme="majorBidi" w:hAnsiTheme="majorBidi" w:cstheme="majorBidi"/>
                <w:sz w:val="20"/>
                <w:szCs w:val="20"/>
              </w:rPr>
              <w:t>Economics</w:t>
            </w:r>
            <w:r>
              <w:rPr>
                <w:rFonts w:asciiTheme="majorBidi" w:hAnsiTheme="majorBidi" w:cstheme="majorBidi"/>
                <w:sz w:val="20"/>
                <w:szCs w:val="20"/>
              </w:rPr>
              <w:t xml:space="preserve"> and Management</w:t>
            </w:r>
          </w:p>
          <w:p w14:paraId="7580ABF9" w14:textId="58ABEF41" w:rsidR="00BF5892" w:rsidRPr="00BF5892" w:rsidRDefault="00BE287D" w:rsidP="00BE287D">
            <w:pPr>
              <w:tabs>
                <w:tab w:val="left" w:pos="567"/>
              </w:tabs>
              <w:rPr>
                <w:rFonts w:asciiTheme="majorBidi" w:hAnsiTheme="majorBidi" w:cstheme="majorBidi"/>
                <w:sz w:val="20"/>
                <w:szCs w:val="20"/>
              </w:rPr>
            </w:pPr>
            <w:r>
              <w:rPr>
                <w:rFonts w:asciiTheme="majorBidi" w:hAnsiTheme="majorBidi" w:cstheme="majorBidi"/>
                <w:sz w:val="20"/>
                <w:szCs w:val="20"/>
              </w:rPr>
              <w:t>Economics 180</w:t>
            </w:r>
          </w:p>
        </w:tc>
        <w:tc>
          <w:tcPr>
            <w:tcW w:w="731" w:type="pct"/>
            <w:vAlign w:val="center"/>
          </w:tcPr>
          <w:p w14:paraId="645267A4" w14:textId="01070D8D" w:rsidR="00BF5892" w:rsidRPr="00BF5892" w:rsidRDefault="00BF5892" w:rsidP="00BE287D">
            <w:pPr>
              <w:tabs>
                <w:tab w:val="left" w:pos="567"/>
              </w:tabs>
              <w:rPr>
                <w:rFonts w:asciiTheme="majorBidi" w:hAnsiTheme="majorBidi" w:cstheme="majorBidi"/>
                <w:sz w:val="20"/>
                <w:szCs w:val="20"/>
              </w:rPr>
            </w:pPr>
            <w:r w:rsidRPr="00BF5892">
              <w:rPr>
                <w:rFonts w:asciiTheme="majorBidi" w:hAnsiTheme="majorBidi" w:cstheme="majorBidi"/>
                <w:sz w:val="20"/>
                <w:szCs w:val="20"/>
              </w:rPr>
              <w:t>UAS</w:t>
            </w:r>
          </w:p>
        </w:tc>
      </w:tr>
      <w:tr w:rsidR="00497DDC" w:rsidRPr="00BF5892" w14:paraId="70075E1B" w14:textId="77777777" w:rsidTr="00BE287D">
        <w:trPr>
          <w:cantSplit/>
          <w:trHeight w:val="340"/>
        </w:trPr>
        <w:tc>
          <w:tcPr>
            <w:tcW w:w="256" w:type="pct"/>
            <w:vAlign w:val="center"/>
          </w:tcPr>
          <w:p w14:paraId="7580AB75" w14:textId="77777777" w:rsidR="00497DDC" w:rsidRPr="00BF5892" w:rsidRDefault="00497DDC" w:rsidP="00BE287D">
            <w:pPr>
              <w:pStyle w:val="ListParagraph"/>
              <w:numPr>
                <w:ilvl w:val="0"/>
                <w:numId w:val="3"/>
              </w:numPr>
              <w:tabs>
                <w:tab w:val="left" w:pos="567"/>
              </w:tabs>
              <w:ind w:left="504"/>
              <w:rPr>
                <w:rFonts w:asciiTheme="majorBidi" w:hAnsiTheme="majorBidi" w:cstheme="majorBidi"/>
                <w:sz w:val="20"/>
                <w:szCs w:val="20"/>
              </w:rPr>
            </w:pPr>
          </w:p>
        </w:tc>
        <w:tc>
          <w:tcPr>
            <w:tcW w:w="473" w:type="pct"/>
            <w:vAlign w:val="center"/>
          </w:tcPr>
          <w:p w14:paraId="643EA05D" w14:textId="40E3F9D0" w:rsidR="00497DDC" w:rsidRPr="00497DDC" w:rsidRDefault="00497DDC" w:rsidP="00BE287D">
            <w:pPr>
              <w:tabs>
                <w:tab w:val="left" w:pos="567"/>
              </w:tabs>
              <w:rPr>
                <w:rFonts w:asciiTheme="majorBidi" w:hAnsiTheme="majorBidi" w:cstheme="majorBidi"/>
                <w:sz w:val="20"/>
                <w:szCs w:val="20"/>
                <w:lang w:val="sr-Latn-RS"/>
              </w:rPr>
            </w:pPr>
            <w:r>
              <w:rPr>
                <w:rFonts w:asciiTheme="majorBidi" w:hAnsiTheme="majorBidi" w:cstheme="majorBidi"/>
                <w:sz w:val="20"/>
                <w:szCs w:val="20"/>
                <w:lang w:val="sr-Latn-RS"/>
              </w:rPr>
              <w:t>7413</w:t>
            </w:r>
          </w:p>
        </w:tc>
        <w:tc>
          <w:tcPr>
            <w:tcW w:w="1463" w:type="pct"/>
            <w:gridSpan w:val="3"/>
            <w:vAlign w:val="center"/>
          </w:tcPr>
          <w:p w14:paraId="519AE92D" w14:textId="029BCCD2" w:rsidR="00497DDC" w:rsidRPr="00BF5892" w:rsidRDefault="00497DDC" w:rsidP="00BE287D">
            <w:pPr>
              <w:tabs>
                <w:tab w:val="left" w:pos="567"/>
              </w:tabs>
              <w:rPr>
                <w:rFonts w:asciiTheme="majorBidi" w:hAnsiTheme="majorBidi" w:cstheme="majorBidi"/>
                <w:sz w:val="20"/>
                <w:szCs w:val="20"/>
              </w:rPr>
            </w:pPr>
            <w:r w:rsidRPr="00497DDC">
              <w:rPr>
                <w:rFonts w:asciiTheme="majorBidi" w:hAnsiTheme="majorBidi" w:cstheme="majorBidi"/>
                <w:sz w:val="20"/>
                <w:szCs w:val="20"/>
              </w:rPr>
              <w:t>Business Process Management</w:t>
            </w:r>
          </w:p>
        </w:tc>
        <w:tc>
          <w:tcPr>
            <w:tcW w:w="819" w:type="pct"/>
            <w:vAlign w:val="center"/>
          </w:tcPr>
          <w:p w14:paraId="3EF03193" w14:textId="118C6AD7" w:rsidR="00497DDC" w:rsidRDefault="00497DDC" w:rsidP="00BE287D">
            <w:pPr>
              <w:tabs>
                <w:tab w:val="left" w:pos="567"/>
              </w:tabs>
              <w:rPr>
                <w:rFonts w:asciiTheme="majorBidi" w:hAnsiTheme="majorBidi" w:cstheme="majorBidi"/>
                <w:sz w:val="20"/>
                <w:szCs w:val="20"/>
              </w:rPr>
            </w:pPr>
            <w:r w:rsidRPr="00497DDC">
              <w:rPr>
                <w:rFonts w:asciiTheme="majorBidi" w:hAnsiTheme="majorBidi" w:cstheme="majorBidi"/>
                <w:sz w:val="20"/>
                <w:szCs w:val="20"/>
              </w:rPr>
              <w:t>Active teaching</w:t>
            </w:r>
          </w:p>
        </w:tc>
        <w:tc>
          <w:tcPr>
            <w:tcW w:w="1258" w:type="pct"/>
            <w:gridSpan w:val="3"/>
            <w:vAlign w:val="center"/>
          </w:tcPr>
          <w:p w14:paraId="1FAAA028" w14:textId="4E2AC43A" w:rsidR="00497DDC" w:rsidRPr="00BF5892" w:rsidRDefault="00497DDC" w:rsidP="00BE287D">
            <w:pPr>
              <w:tabs>
                <w:tab w:val="left" w:pos="567"/>
              </w:tabs>
              <w:rPr>
                <w:rFonts w:asciiTheme="majorBidi" w:hAnsiTheme="majorBidi" w:cstheme="majorBidi"/>
                <w:sz w:val="20"/>
                <w:szCs w:val="20"/>
              </w:rPr>
            </w:pPr>
            <w:r w:rsidRPr="00497DDC">
              <w:rPr>
                <w:rFonts w:asciiTheme="majorBidi" w:hAnsiTheme="majorBidi" w:cstheme="majorBidi"/>
                <w:sz w:val="20"/>
                <w:szCs w:val="20"/>
              </w:rPr>
              <w:t>Advanced Data Analytics in Business</w:t>
            </w:r>
          </w:p>
        </w:tc>
        <w:tc>
          <w:tcPr>
            <w:tcW w:w="731" w:type="pct"/>
            <w:vAlign w:val="center"/>
          </w:tcPr>
          <w:p w14:paraId="6FCEEA82" w14:textId="74E357FE" w:rsidR="00497DDC" w:rsidRPr="00BF5892" w:rsidRDefault="00497DDC" w:rsidP="00BE287D">
            <w:pPr>
              <w:tabs>
                <w:tab w:val="left" w:pos="567"/>
              </w:tabs>
              <w:rPr>
                <w:rFonts w:asciiTheme="majorBidi" w:hAnsiTheme="majorBidi" w:cstheme="majorBidi"/>
                <w:sz w:val="20"/>
                <w:szCs w:val="20"/>
              </w:rPr>
            </w:pPr>
            <w:r>
              <w:rPr>
                <w:rFonts w:asciiTheme="majorBidi" w:hAnsiTheme="majorBidi" w:cstheme="majorBidi"/>
                <w:sz w:val="20"/>
                <w:szCs w:val="20"/>
              </w:rPr>
              <w:t>MAS</w:t>
            </w:r>
          </w:p>
        </w:tc>
      </w:tr>
      <w:tr w:rsidR="00BF5892" w:rsidRPr="00BF5892" w14:paraId="34A760B6" w14:textId="77777777" w:rsidTr="00BE287D">
        <w:trPr>
          <w:cantSplit/>
          <w:trHeight w:val="340"/>
        </w:trPr>
        <w:tc>
          <w:tcPr>
            <w:tcW w:w="256" w:type="pct"/>
            <w:vAlign w:val="center"/>
          </w:tcPr>
          <w:p w14:paraId="7BA6BB43" w14:textId="77777777" w:rsidR="00BF5892" w:rsidRPr="00BF5892" w:rsidRDefault="00BF5892" w:rsidP="00BE287D">
            <w:pPr>
              <w:pStyle w:val="ListParagraph"/>
              <w:numPr>
                <w:ilvl w:val="0"/>
                <w:numId w:val="3"/>
              </w:numPr>
              <w:tabs>
                <w:tab w:val="left" w:pos="567"/>
              </w:tabs>
              <w:ind w:left="504"/>
              <w:rPr>
                <w:rFonts w:asciiTheme="majorBidi" w:hAnsiTheme="majorBidi" w:cstheme="majorBidi"/>
                <w:sz w:val="20"/>
                <w:szCs w:val="20"/>
              </w:rPr>
            </w:pPr>
          </w:p>
        </w:tc>
        <w:tc>
          <w:tcPr>
            <w:tcW w:w="473" w:type="pct"/>
            <w:vAlign w:val="center"/>
          </w:tcPr>
          <w:p w14:paraId="466AEC34" w14:textId="17C35946" w:rsidR="00BF5892" w:rsidRPr="00BF5892" w:rsidRDefault="00BF5892" w:rsidP="00BE287D">
            <w:pPr>
              <w:tabs>
                <w:tab w:val="left" w:pos="567"/>
              </w:tabs>
              <w:rPr>
                <w:rFonts w:asciiTheme="majorBidi" w:hAnsiTheme="majorBidi" w:cstheme="majorBidi"/>
                <w:sz w:val="20"/>
                <w:szCs w:val="20"/>
              </w:rPr>
            </w:pPr>
            <w:r w:rsidRPr="00BF5892">
              <w:rPr>
                <w:rFonts w:asciiTheme="majorBidi" w:hAnsiTheme="majorBidi" w:cstheme="majorBidi"/>
                <w:sz w:val="20"/>
                <w:szCs w:val="20"/>
                <w:lang w:val="sr-Cyrl-RS"/>
              </w:rPr>
              <w:t>7</w:t>
            </w:r>
            <w:r w:rsidR="00497DDC">
              <w:rPr>
                <w:rFonts w:asciiTheme="majorBidi" w:hAnsiTheme="majorBidi" w:cstheme="majorBidi"/>
                <w:sz w:val="20"/>
                <w:szCs w:val="20"/>
                <w:lang w:val="sr-Latn-RS"/>
              </w:rPr>
              <w:t>5</w:t>
            </w:r>
            <w:r w:rsidRPr="00BF5892">
              <w:rPr>
                <w:rFonts w:asciiTheme="majorBidi" w:hAnsiTheme="majorBidi" w:cstheme="majorBidi"/>
                <w:sz w:val="20"/>
                <w:szCs w:val="20"/>
                <w:lang w:val="sr-Cyrl-RS"/>
              </w:rPr>
              <w:t>18</w:t>
            </w:r>
          </w:p>
        </w:tc>
        <w:tc>
          <w:tcPr>
            <w:tcW w:w="1463" w:type="pct"/>
            <w:gridSpan w:val="3"/>
            <w:vAlign w:val="center"/>
          </w:tcPr>
          <w:p w14:paraId="0EF47244" w14:textId="07C8739A" w:rsidR="00BF5892" w:rsidRPr="00BF5892" w:rsidRDefault="00BF5892" w:rsidP="00BE287D">
            <w:pPr>
              <w:tabs>
                <w:tab w:val="left" w:pos="567"/>
              </w:tabs>
              <w:rPr>
                <w:rFonts w:asciiTheme="majorBidi" w:hAnsiTheme="majorBidi" w:cstheme="majorBidi"/>
                <w:sz w:val="20"/>
                <w:szCs w:val="20"/>
              </w:rPr>
            </w:pPr>
            <w:r w:rsidRPr="00BF5892">
              <w:rPr>
                <w:rFonts w:asciiTheme="majorBidi" w:hAnsiTheme="majorBidi" w:cstheme="majorBidi"/>
                <w:sz w:val="20"/>
                <w:szCs w:val="20"/>
              </w:rPr>
              <w:t>Business Process Management</w:t>
            </w:r>
          </w:p>
        </w:tc>
        <w:tc>
          <w:tcPr>
            <w:tcW w:w="819" w:type="pct"/>
            <w:vAlign w:val="center"/>
          </w:tcPr>
          <w:p w14:paraId="52D05958" w14:textId="646652F1" w:rsidR="00BF5892" w:rsidRPr="00BF5892" w:rsidRDefault="00BE287D" w:rsidP="00BE287D">
            <w:pPr>
              <w:tabs>
                <w:tab w:val="left" w:pos="567"/>
              </w:tabs>
              <w:rPr>
                <w:rFonts w:asciiTheme="majorBidi" w:hAnsiTheme="majorBidi" w:cstheme="majorBidi"/>
                <w:sz w:val="20"/>
                <w:szCs w:val="20"/>
                <w:lang w:val="sr-Cyrl-CS"/>
              </w:rPr>
            </w:pPr>
            <w:r>
              <w:rPr>
                <w:rFonts w:asciiTheme="majorBidi" w:hAnsiTheme="majorBidi" w:cstheme="majorBidi"/>
                <w:sz w:val="20"/>
                <w:szCs w:val="20"/>
              </w:rPr>
              <w:t>Active teaching</w:t>
            </w:r>
          </w:p>
        </w:tc>
        <w:tc>
          <w:tcPr>
            <w:tcW w:w="1258" w:type="pct"/>
            <w:gridSpan w:val="3"/>
            <w:vAlign w:val="center"/>
          </w:tcPr>
          <w:p w14:paraId="1E00591E" w14:textId="7A5C1FEE" w:rsidR="00BF5892" w:rsidRPr="00BF5892" w:rsidRDefault="00886382" w:rsidP="00BE287D">
            <w:pPr>
              <w:rPr>
                <w:rFonts w:asciiTheme="majorBidi" w:hAnsiTheme="majorBidi" w:cstheme="majorBidi"/>
                <w:sz w:val="20"/>
                <w:szCs w:val="20"/>
              </w:rPr>
            </w:pPr>
            <w:r w:rsidRPr="00BF5892">
              <w:rPr>
                <w:rFonts w:asciiTheme="majorBidi" w:hAnsiTheme="majorBidi" w:cstheme="majorBidi"/>
                <w:sz w:val="20"/>
                <w:szCs w:val="20"/>
              </w:rPr>
              <w:t>Economics</w:t>
            </w:r>
            <w:r>
              <w:rPr>
                <w:rFonts w:asciiTheme="majorBidi" w:hAnsiTheme="majorBidi" w:cstheme="majorBidi"/>
                <w:sz w:val="20"/>
                <w:szCs w:val="20"/>
              </w:rPr>
              <w:t xml:space="preserve"> and Management</w:t>
            </w:r>
          </w:p>
        </w:tc>
        <w:tc>
          <w:tcPr>
            <w:tcW w:w="731" w:type="pct"/>
          </w:tcPr>
          <w:p w14:paraId="0E6786B4" w14:textId="182ACDBA" w:rsidR="00BF5892" w:rsidRPr="00BF5892" w:rsidRDefault="00BF5892" w:rsidP="00BE287D">
            <w:pPr>
              <w:rPr>
                <w:rFonts w:asciiTheme="majorBidi" w:hAnsiTheme="majorBidi" w:cstheme="majorBidi"/>
                <w:sz w:val="20"/>
                <w:szCs w:val="20"/>
              </w:rPr>
            </w:pPr>
            <w:r w:rsidRPr="00BF5892">
              <w:rPr>
                <w:rFonts w:asciiTheme="majorBidi" w:hAnsiTheme="majorBidi" w:cstheme="majorBidi"/>
                <w:sz w:val="20"/>
                <w:szCs w:val="20"/>
              </w:rPr>
              <w:t>MAS</w:t>
            </w:r>
          </w:p>
        </w:tc>
      </w:tr>
      <w:tr w:rsidR="002A3E5D" w:rsidRPr="00BF5892" w14:paraId="76670EA6" w14:textId="77777777" w:rsidTr="006478D8">
        <w:trPr>
          <w:cantSplit/>
          <w:trHeight w:val="340"/>
        </w:trPr>
        <w:tc>
          <w:tcPr>
            <w:tcW w:w="5000" w:type="pct"/>
            <w:gridSpan w:val="10"/>
            <w:shd w:val="clear" w:color="auto" w:fill="F2F2F2" w:themeFill="background1" w:themeFillShade="F2"/>
            <w:vAlign w:val="center"/>
          </w:tcPr>
          <w:p w14:paraId="1435FE3C" w14:textId="77777777" w:rsidR="002A3E5D" w:rsidRPr="00BF5892" w:rsidRDefault="00006AF5" w:rsidP="00706EE9">
            <w:pPr>
              <w:tabs>
                <w:tab w:val="left" w:pos="567"/>
              </w:tabs>
              <w:spacing w:after="60"/>
              <w:rPr>
                <w:rFonts w:asciiTheme="majorBidi" w:hAnsiTheme="majorBidi" w:cstheme="majorBidi"/>
                <w:b/>
                <w:sz w:val="20"/>
                <w:szCs w:val="20"/>
                <w:lang w:val="sr-Cyrl-CS"/>
              </w:rPr>
            </w:pPr>
            <w:r w:rsidRPr="00BF5892">
              <w:rPr>
                <w:rFonts w:asciiTheme="majorBidi" w:hAnsiTheme="majorBidi" w:cstheme="majorBidi"/>
                <w:b/>
                <w:sz w:val="20"/>
                <w:szCs w:val="20"/>
              </w:rPr>
              <w:t>Representative references</w:t>
            </w:r>
            <w:r w:rsidR="002A3E5D" w:rsidRPr="00BF5892">
              <w:rPr>
                <w:rFonts w:asciiTheme="majorBidi" w:hAnsiTheme="majorBidi" w:cstheme="majorBidi"/>
                <w:b/>
                <w:sz w:val="20"/>
                <w:szCs w:val="20"/>
                <w:lang w:val="sr-Cyrl-CS"/>
              </w:rPr>
              <w:t xml:space="preserve"> (</w:t>
            </w:r>
            <w:r w:rsidR="00706EE9" w:rsidRPr="00BF5892">
              <w:rPr>
                <w:rFonts w:asciiTheme="majorBidi" w:hAnsiTheme="majorBidi" w:cstheme="majorBidi"/>
                <w:b/>
                <w:sz w:val="20"/>
                <w:szCs w:val="20"/>
              </w:rPr>
              <w:t>a minimum of</w:t>
            </w:r>
            <w:r w:rsidR="002A3E5D" w:rsidRPr="00BF5892">
              <w:rPr>
                <w:rFonts w:asciiTheme="majorBidi" w:hAnsiTheme="majorBidi" w:cstheme="majorBidi"/>
                <w:b/>
                <w:sz w:val="20"/>
                <w:szCs w:val="20"/>
                <w:lang w:val="sr-Cyrl-CS"/>
              </w:rPr>
              <w:t xml:space="preserve"> 5 </w:t>
            </w:r>
            <w:r w:rsidR="00706EE9" w:rsidRPr="00BF5892">
              <w:rPr>
                <w:rFonts w:asciiTheme="majorBidi" w:hAnsiTheme="majorBidi" w:cstheme="majorBidi"/>
                <w:b/>
                <w:sz w:val="20"/>
                <w:szCs w:val="20"/>
              </w:rPr>
              <w:t xml:space="preserve">and </w:t>
            </w:r>
            <w:r w:rsidR="0085341E" w:rsidRPr="00BF5892">
              <w:rPr>
                <w:rFonts w:asciiTheme="majorBidi" w:hAnsiTheme="majorBidi" w:cstheme="majorBidi"/>
                <w:b/>
                <w:sz w:val="20"/>
                <w:szCs w:val="20"/>
              </w:rPr>
              <w:t xml:space="preserve">a </w:t>
            </w:r>
            <w:r w:rsidR="00706EE9" w:rsidRPr="00BF5892">
              <w:rPr>
                <w:rFonts w:asciiTheme="majorBidi" w:hAnsiTheme="majorBidi" w:cstheme="majorBidi"/>
                <w:b/>
                <w:sz w:val="20"/>
                <w:szCs w:val="20"/>
              </w:rPr>
              <w:t>maximum of 10</w:t>
            </w:r>
            <w:r w:rsidR="002A3E5D" w:rsidRPr="00BF5892">
              <w:rPr>
                <w:rFonts w:asciiTheme="majorBidi" w:hAnsiTheme="majorBidi" w:cstheme="majorBidi"/>
                <w:b/>
                <w:sz w:val="20"/>
                <w:szCs w:val="20"/>
                <w:lang w:val="sr-Cyrl-CS"/>
              </w:rPr>
              <w:t>)</w:t>
            </w:r>
          </w:p>
        </w:tc>
      </w:tr>
      <w:tr w:rsidR="00BF5892" w:rsidRPr="00BF5892" w14:paraId="33183EF9" w14:textId="77777777" w:rsidTr="00886382">
        <w:trPr>
          <w:cantSplit/>
          <w:trHeight w:val="340"/>
        </w:trPr>
        <w:tc>
          <w:tcPr>
            <w:tcW w:w="256" w:type="pct"/>
            <w:vAlign w:val="center"/>
          </w:tcPr>
          <w:p w14:paraId="6AA9E1C0" w14:textId="77777777" w:rsidR="00BF5892" w:rsidRPr="00BF5892" w:rsidRDefault="00BF5892" w:rsidP="00886382">
            <w:pPr>
              <w:numPr>
                <w:ilvl w:val="0"/>
                <w:numId w:val="1"/>
              </w:numPr>
              <w:tabs>
                <w:tab w:val="clear" w:pos="720"/>
                <w:tab w:val="left" w:pos="142"/>
              </w:tabs>
              <w:ind w:left="504"/>
              <w:jc w:val="center"/>
              <w:rPr>
                <w:rFonts w:asciiTheme="majorBidi" w:hAnsiTheme="majorBidi" w:cstheme="majorBidi"/>
                <w:sz w:val="20"/>
                <w:szCs w:val="20"/>
                <w:lang w:val="sr-Cyrl-CS"/>
              </w:rPr>
            </w:pPr>
          </w:p>
        </w:tc>
        <w:tc>
          <w:tcPr>
            <w:tcW w:w="4744" w:type="pct"/>
            <w:gridSpan w:val="9"/>
          </w:tcPr>
          <w:p w14:paraId="12466EE0" w14:textId="0BA3EC0F" w:rsidR="00BF5892" w:rsidRPr="00BF5892" w:rsidRDefault="00BF5892" w:rsidP="00BF5892">
            <w:pPr>
              <w:jc w:val="both"/>
              <w:rPr>
                <w:rFonts w:asciiTheme="majorBidi" w:hAnsiTheme="majorBidi" w:cstheme="majorBidi"/>
                <w:noProof/>
                <w:sz w:val="20"/>
                <w:szCs w:val="20"/>
                <w:lang w:val="sr-Latn-CS"/>
              </w:rPr>
            </w:pPr>
            <w:r w:rsidRPr="00BF5892">
              <w:rPr>
                <w:rFonts w:asciiTheme="majorBidi" w:hAnsiTheme="majorBidi" w:cstheme="majorBidi"/>
                <w:sz w:val="20"/>
                <w:szCs w:val="20"/>
              </w:rPr>
              <w:t xml:space="preserve">Đorđević, B., Milanović Zbiljić, S., &amp; Radosavljević, M. (2025). </w:t>
            </w:r>
            <w:r w:rsidRPr="00BF5892">
              <w:rPr>
                <w:rStyle w:val="Emphasis"/>
                <w:rFonts w:asciiTheme="majorBidi" w:hAnsiTheme="majorBidi" w:cstheme="majorBidi"/>
                <w:sz w:val="20"/>
                <w:szCs w:val="20"/>
              </w:rPr>
              <w:t>Impact of the Digital Skills on Employability: Cross-Sectional Analysis</w:t>
            </w:r>
            <w:r w:rsidRPr="00BF5892">
              <w:rPr>
                <w:rFonts w:asciiTheme="majorBidi" w:hAnsiTheme="majorBidi" w:cstheme="majorBidi"/>
                <w:sz w:val="20"/>
                <w:szCs w:val="20"/>
              </w:rPr>
              <w:t xml:space="preserve">. </w:t>
            </w:r>
            <w:r w:rsidRPr="00BF5892">
              <w:rPr>
                <w:rStyle w:val="Emphasis"/>
                <w:rFonts w:asciiTheme="majorBidi" w:hAnsiTheme="majorBidi" w:cstheme="majorBidi"/>
                <w:sz w:val="20"/>
                <w:szCs w:val="20"/>
              </w:rPr>
              <w:t>Economies, 13</w:t>
            </w:r>
            <w:r w:rsidRPr="00BF5892">
              <w:rPr>
                <w:rFonts w:asciiTheme="majorBidi" w:hAnsiTheme="majorBidi" w:cstheme="majorBidi"/>
                <w:sz w:val="20"/>
                <w:szCs w:val="20"/>
              </w:rPr>
              <w:t xml:space="preserve">(7), 196. </w:t>
            </w:r>
            <w:hyperlink r:id="rId5" w:tgtFrame="_new" w:history="1">
              <w:r w:rsidRPr="00BF5892">
                <w:rPr>
                  <w:rStyle w:val="Hyperlink"/>
                  <w:rFonts w:asciiTheme="majorBidi" w:hAnsiTheme="majorBidi" w:cstheme="majorBidi"/>
                  <w:color w:val="auto"/>
                  <w:sz w:val="20"/>
                  <w:szCs w:val="20"/>
                  <w:u w:val="none"/>
                </w:rPr>
                <w:t>https://doi.org/10.3390/economies13070196</w:t>
              </w:r>
            </w:hyperlink>
          </w:p>
        </w:tc>
      </w:tr>
      <w:tr w:rsidR="00BF5892" w:rsidRPr="00BF5892" w14:paraId="32B3ED03" w14:textId="77777777" w:rsidTr="00886382">
        <w:trPr>
          <w:cantSplit/>
          <w:trHeight w:val="340"/>
        </w:trPr>
        <w:tc>
          <w:tcPr>
            <w:tcW w:w="256" w:type="pct"/>
            <w:vAlign w:val="center"/>
          </w:tcPr>
          <w:p w14:paraId="4434A7C1" w14:textId="77777777" w:rsidR="00BF5892" w:rsidRPr="00BF5892" w:rsidRDefault="00BF5892" w:rsidP="00886382">
            <w:pPr>
              <w:numPr>
                <w:ilvl w:val="0"/>
                <w:numId w:val="1"/>
              </w:numPr>
              <w:tabs>
                <w:tab w:val="clear" w:pos="720"/>
                <w:tab w:val="left" w:pos="142"/>
              </w:tabs>
              <w:ind w:left="504"/>
              <w:jc w:val="center"/>
              <w:rPr>
                <w:rFonts w:asciiTheme="majorBidi" w:hAnsiTheme="majorBidi" w:cstheme="majorBidi"/>
                <w:noProof/>
                <w:sz w:val="20"/>
                <w:szCs w:val="20"/>
                <w:lang w:val="sr-Latn-CS"/>
              </w:rPr>
            </w:pPr>
          </w:p>
        </w:tc>
        <w:tc>
          <w:tcPr>
            <w:tcW w:w="4744" w:type="pct"/>
            <w:gridSpan w:val="9"/>
          </w:tcPr>
          <w:p w14:paraId="33147407" w14:textId="2AA3C22F" w:rsidR="00BF5892" w:rsidRPr="00BF5892" w:rsidRDefault="00BF5892" w:rsidP="00BF5892">
            <w:pPr>
              <w:jc w:val="both"/>
              <w:rPr>
                <w:rFonts w:asciiTheme="majorBidi" w:hAnsiTheme="majorBidi" w:cstheme="majorBidi"/>
                <w:noProof/>
                <w:sz w:val="20"/>
                <w:szCs w:val="20"/>
                <w:lang w:val="sr-Latn-CS"/>
              </w:rPr>
            </w:pPr>
            <w:r w:rsidRPr="00BF5892">
              <w:rPr>
                <w:rFonts w:asciiTheme="majorBidi" w:hAnsiTheme="majorBidi" w:cstheme="majorBidi"/>
                <w:sz w:val="20"/>
                <w:szCs w:val="20"/>
              </w:rPr>
              <w:t xml:space="preserve">Andjelković, A., Janković Milić, V., Radosavljević, M., Petković, S., Kule, D., &amp; Debarliev, S. (2025). </w:t>
            </w:r>
            <w:r w:rsidRPr="00BF5892">
              <w:rPr>
                <w:rStyle w:val="Emphasis"/>
                <w:rFonts w:asciiTheme="majorBidi" w:hAnsiTheme="majorBidi" w:cstheme="majorBidi"/>
                <w:sz w:val="20"/>
                <w:szCs w:val="20"/>
              </w:rPr>
              <w:t>Sustainable Entrepreneurship in the Western Balkan Countries: Key Constraints</w:t>
            </w:r>
            <w:r w:rsidRPr="00BF5892">
              <w:rPr>
                <w:rFonts w:asciiTheme="majorBidi" w:hAnsiTheme="majorBidi" w:cstheme="majorBidi"/>
                <w:sz w:val="20"/>
                <w:szCs w:val="20"/>
              </w:rPr>
              <w:t xml:space="preserve">. </w:t>
            </w:r>
            <w:r w:rsidRPr="00BF5892">
              <w:rPr>
                <w:rStyle w:val="Emphasis"/>
                <w:rFonts w:asciiTheme="majorBidi" w:hAnsiTheme="majorBidi" w:cstheme="majorBidi"/>
                <w:sz w:val="20"/>
                <w:szCs w:val="20"/>
              </w:rPr>
              <w:t>Sustainability, 17</w:t>
            </w:r>
            <w:r w:rsidRPr="00BF5892">
              <w:rPr>
                <w:rFonts w:asciiTheme="majorBidi" w:hAnsiTheme="majorBidi" w:cstheme="majorBidi"/>
                <w:sz w:val="20"/>
                <w:szCs w:val="20"/>
              </w:rPr>
              <w:t xml:space="preserve">(21), 9406. </w:t>
            </w:r>
            <w:hyperlink r:id="rId6" w:tgtFrame="_new" w:history="1">
              <w:r w:rsidRPr="00BF5892">
                <w:rPr>
                  <w:rStyle w:val="Hyperlink"/>
                  <w:rFonts w:asciiTheme="majorBidi" w:hAnsiTheme="majorBidi" w:cstheme="majorBidi"/>
                  <w:color w:val="auto"/>
                  <w:sz w:val="20"/>
                  <w:szCs w:val="20"/>
                  <w:u w:val="none"/>
                </w:rPr>
                <w:t>https://doi.org/10.3390/su17219406</w:t>
              </w:r>
            </w:hyperlink>
          </w:p>
        </w:tc>
      </w:tr>
      <w:tr w:rsidR="00BF5892" w:rsidRPr="00BF5892" w14:paraId="15B93008" w14:textId="77777777" w:rsidTr="00886382">
        <w:trPr>
          <w:cantSplit/>
          <w:trHeight w:val="340"/>
        </w:trPr>
        <w:tc>
          <w:tcPr>
            <w:tcW w:w="256" w:type="pct"/>
            <w:vAlign w:val="center"/>
          </w:tcPr>
          <w:p w14:paraId="3B9855F8" w14:textId="77777777" w:rsidR="00BF5892" w:rsidRPr="00BF5892" w:rsidRDefault="00BF5892" w:rsidP="00886382">
            <w:pPr>
              <w:numPr>
                <w:ilvl w:val="0"/>
                <w:numId w:val="1"/>
              </w:numPr>
              <w:tabs>
                <w:tab w:val="clear" w:pos="720"/>
                <w:tab w:val="left" w:pos="142"/>
              </w:tabs>
              <w:ind w:left="504"/>
              <w:jc w:val="center"/>
              <w:rPr>
                <w:rFonts w:asciiTheme="majorBidi" w:hAnsiTheme="majorBidi" w:cstheme="majorBidi"/>
                <w:noProof/>
                <w:sz w:val="20"/>
                <w:szCs w:val="20"/>
                <w:lang w:val="sr-Latn-CS"/>
              </w:rPr>
            </w:pPr>
          </w:p>
        </w:tc>
        <w:tc>
          <w:tcPr>
            <w:tcW w:w="4744" w:type="pct"/>
            <w:gridSpan w:val="9"/>
          </w:tcPr>
          <w:p w14:paraId="5E26E8AD" w14:textId="675D4A88" w:rsidR="00BF5892" w:rsidRPr="00BF5892" w:rsidRDefault="00BF5892" w:rsidP="00BF5892">
            <w:pPr>
              <w:jc w:val="both"/>
              <w:rPr>
                <w:rFonts w:asciiTheme="majorBidi" w:hAnsiTheme="majorBidi" w:cstheme="majorBidi"/>
                <w:noProof/>
                <w:sz w:val="20"/>
                <w:szCs w:val="20"/>
                <w:lang w:val="sr-Latn-CS"/>
              </w:rPr>
            </w:pPr>
            <w:r w:rsidRPr="00BF5892">
              <w:rPr>
                <w:rFonts w:asciiTheme="majorBidi" w:hAnsiTheme="majorBidi" w:cstheme="majorBidi"/>
                <w:sz w:val="20"/>
                <w:szCs w:val="20"/>
              </w:rPr>
              <w:t xml:space="preserve">Brajdic, I., Stoiljkovic Randjelovic, A., &amp; Radosavljevic, M. (2024). </w:t>
            </w:r>
            <w:r w:rsidRPr="00BF5892">
              <w:rPr>
                <w:rStyle w:val="Emphasis"/>
                <w:rFonts w:asciiTheme="majorBidi" w:hAnsiTheme="majorBidi" w:cstheme="majorBidi"/>
                <w:sz w:val="20"/>
                <w:szCs w:val="20"/>
              </w:rPr>
              <w:t>Analysis of the Elements of Process Orientation and its Influence on the Profitability of Companies in the Republic of Serbia</w:t>
            </w:r>
            <w:r w:rsidRPr="00BF5892">
              <w:rPr>
                <w:rFonts w:asciiTheme="majorBidi" w:hAnsiTheme="majorBidi" w:cstheme="majorBidi"/>
                <w:sz w:val="20"/>
                <w:szCs w:val="20"/>
              </w:rPr>
              <w:t xml:space="preserve">. </w:t>
            </w:r>
            <w:r w:rsidRPr="00BF5892">
              <w:rPr>
                <w:rStyle w:val="Emphasis"/>
                <w:rFonts w:asciiTheme="majorBidi" w:hAnsiTheme="majorBidi" w:cstheme="majorBidi"/>
                <w:sz w:val="20"/>
                <w:szCs w:val="20"/>
              </w:rPr>
              <w:t>Economic Themes, 62</w:t>
            </w:r>
            <w:r w:rsidRPr="00BF5892">
              <w:rPr>
                <w:rFonts w:asciiTheme="majorBidi" w:hAnsiTheme="majorBidi" w:cstheme="majorBidi"/>
                <w:sz w:val="20"/>
                <w:szCs w:val="20"/>
              </w:rPr>
              <w:t xml:space="preserve">(4), 485–502. </w:t>
            </w:r>
            <w:hyperlink r:id="rId7" w:tgtFrame="_new" w:history="1">
              <w:r w:rsidRPr="00BF5892">
                <w:rPr>
                  <w:rStyle w:val="Hyperlink"/>
                  <w:rFonts w:asciiTheme="majorBidi" w:hAnsiTheme="majorBidi" w:cstheme="majorBidi"/>
                  <w:color w:val="auto"/>
                  <w:sz w:val="20"/>
                  <w:szCs w:val="20"/>
                  <w:u w:val="none"/>
                </w:rPr>
                <w:t>https://doi.org/10.2478/ethemes-2024-0026</w:t>
              </w:r>
            </w:hyperlink>
          </w:p>
        </w:tc>
      </w:tr>
      <w:tr w:rsidR="00BF5892" w:rsidRPr="00BF5892" w14:paraId="6CFB6F6B" w14:textId="77777777" w:rsidTr="00886382">
        <w:trPr>
          <w:cantSplit/>
          <w:trHeight w:val="340"/>
        </w:trPr>
        <w:tc>
          <w:tcPr>
            <w:tcW w:w="256" w:type="pct"/>
            <w:vAlign w:val="center"/>
          </w:tcPr>
          <w:p w14:paraId="7C746E0E" w14:textId="77777777" w:rsidR="00BF5892" w:rsidRPr="00BF5892" w:rsidRDefault="00BF5892" w:rsidP="00886382">
            <w:pPr>
              <w:numPr>
                <w:ilvl w:val="0"/>
                <w:numId w:val="1"/>
              </w:numPr>
              <w:tabs>
                <w:tab w:val="clear" w:pos="720"/>
                <w:tab w:val="left" w:pos="142"/>
              </w:tabs>
              <w:ind w:left="504"/>
              <w:jc w:val="center"/>
              <w:rPr>
                <w:rFonts w:asciiTheme="majorBidi" w:hAnsiTheme="majorBidi" w:cstheme="majorBidi"/>
                <w:noProof/>
                <w:sz w:val="20"/>
                <w:szCs w:val="20"/>
                <w:lang w:val="sr-Latn-CS"/>
              </w:rPr>
            </w:pPr>
          </w:p>
        </w:tc>
        <w:tc>
          <w:tcPr>
            <w:tcW w:w="4744" w:type="pct"/>
            <w:gridSpan w:val="9"/>
          </w:tcPr>
          <w:p w14:paraId="19AF1669" w14:textId="01012BDC" w:rsidR="00BF5892" w:rsidRPr="00BF5892" w:rsidRDefault="00BF5892" w:rsidP="00BF5892">
            <w:pPr>
              <w:jc w:val="both"/>
              <w:rPr>
                <w:rFonts w:asciiTheme="majorBidi" w:hAnsiTheme="majorBidi" w:cstheme="majorBidi"/>
                <w:noProof/>
                <w:sz w:val="20"/>
                <w:szCs w:val="20"/>
                <w:lang w:val="sr-Latn-CS"/>
              </w:rPr>
            </w:pPr>
            <w:r w:rsidRPr="00BF5892">
              <w:rPr>
                <w:rFonts w:asciiTheme="majorBidi" w:hAnsiTheme="majorBidi" w:cstheme="majorBidi"/>
                <w:sz w:val="20"/>
                <w:szCs w:val="20"/>
              </w:rPr>
              <w:t xml:space="preserve">Dreković, E., Radosavljević, M., &amp; Teofilović, Ž. (2023). </w:t>
            </w:r>
            <w:r w:rsidRPr="00BF5892">
              <w:rPr>
                <w:rStyle w:val="Emphasis"/>
                <w:rFonts w:asciiTheme="majorBidi" w:hAnsiTheme="majorBidi" w:cstheme="majorBidi"/>
                <w:sz w:val="20"/>
                <w:szCs w:val="20"/>
              </w:rPr>
              <w:t>HR Practices Through the Lens of Technology and Digital Transformation</w:t>
            </w:r>
            <w:r w:rsidRPr="00BF5892">
              <w:rPr>
                <w:rFonts w:asciiTheme="majorBidi" w:hAnsiTheme="majorBidi" w:cstheme="majorBidi"/>
                <w:sz w:val="20"/>
                <w:szCs w:val="20"/>
              </w:rPr>
              <w:t xml:space="preserve">. </w:t>
            </w:r>
            <w:r w:rsidRPr="00BF5892">
              <w:rPr>
                <w:rStyle w:val="Emphasis"/>
                <w:rFonts w:asciiTheme="majorBidi" w:hAnsiTheme="majorBidi" w:cstheme="majorBidi"/>
                <w:sz w:val="20"/>
                <w:szCs w:val="20"/>
              </w:rPr>
              <w:t>Economic Themes, 61</w:t>
            </w:r>
            <w:r w:rsidRPr="00BF5892">
              <w:rPr>
                <w:rFonts w:asciiTheme="majorBidi" w:hAnsiTheme="majorBidi" w:cstheme="majorBidi"/>
                <w:sz w:val="20"/>
                <w:szCs w:val="20"/>
              </w:rPr>
              <w:t>(4), 541–565. https://doi.org/10.2478/ethemes-2023-0028</w:t>
            </w:r>
          </w:p>
        </w:tc>
      </w:tr>
      <w:tr w:rsidR="00BF5892" w:rsidRPr="00BF5892" w14:paraId="01F4DC51" w14:textId="77777777" w:rsidTr="00886382">
        <w:trPr>
          <w:cantSplit/>
          <w:trHeight w:val="340"/>
        </w:trPr>
        <w:tc>
          <w:tcPr>
            <w:tcW w:w="256" w:type="pct"/>
            <w:vAlign w:val="center"/>
          </w:tcPr>
          <w:p w14:paraId="04EE3B55" w14:textId="77777777" w:rsidR="00BF5892" w:rsidRPr="00BF5892" w:rsidRDefault="00BF5892" w:rsidP="00886382">
            <w:pPr>
              <w:numPr>
                <w:ilvl w:val="0"/>
                <w:numId w:val="1"/>
              </w:numPr>
              <w:tabs>
                <w:tab w:val="clear" w:pos="720"/>
                <w:tab w:val="left" w:pos="142"/>
              </w:tabs>
              <w:ind w:left="504"/>
              <w:jc w:val="center"/>
              <w:rPr>
                <w:rFonts w:asciiTheme="majorBidi" w:hAnsiTheme="majorBidi" w:cstheme="majorBidi"/>
                <w:noProof/>
                <w:sz w:val="20"/>
                <w:szCs w:val="20"/>
                <w:lang w:val="sr-Latn-CS"/>
              </w:rPr>
            </w:pPr>
          </w:p>
        </w:tc>
        <w:tc>
          <w:tcPr>
            <w:tcW w:w="4744" w:type="pct"/>
            <w:gridSpan w:val="9"/>
          </w:tcPr>
          <w:p w14:paraId="4266EF3D" w14:textId="24FC5258" w:rsidR="00BF5892" w:rsidRPr="00BF5892" w:rsidRDefault="00BF5892" w:rsidP="00BF5892">
            <w:pPr>
              <w:jc w:val="both"/>
              <w:rPr>
                <w:rFonts w:asciiTheme="majorBidi" w:hAnsiTheme="majorBidi" w:cstheme="majorBidi"/>
                <w:noProof/>
                <w:sz w:val="20"/>
                <w:szCs w:val="20"/>
                <w:lang w:val="sr-Latn-CS"/>
              </w:rPr>
            </w:pPr>
            <w:r w:rsidRPr="00BF5892">
              <w:rPr>
                <w:rFonts w:asciiTheme="majorBidi" w:hAnsiTheme="majorBidi" w:cstheme="majorBidi"/>
                <w:sz w:val="20"/>
                <w:szCs w:val="20"/>
              </w:rPr>
              <w:t xml:space="preserve">Radosavljević, M., &amp; Ivanović Đukić, M. (2021). </w:t>
            </w:r>
            <w:r w:rsidRPr="00BF5892">
              <w:rPr>
                <w:rStyle w:val="Emphasis"/>
                <w:rFonts w:asciiTheme="majorBidi" w:hAnsiTheme="majorBidi" w:cstheme="majorBidi"/>
                <w:sz w:val="20"/>
                <w:szCs w:val="20"/>
              </w:rPr>
              <w:t>Business Ethics and Corporate Social Responsibility: Conceptual Foundations and Business Practice</w:t>
            </w:r>
            <w:r w:rsidRPr="00BF5892">
              <w:rPr>
                <w:rFonts w:asciiTheme="majorBidi" w:hAnsiTheme="majorBidi" w:cstheme="majorBidi"/>
                <w:sz w:val="20"/>
                <w:szCs w:val="20"/>
              </w:rPr>
              <w:t xml:space="preserve"> (originally published in Serbian). M42, pp. 1–302. ISBN 978‐86‐6139‐219‐1.</w:t>
            </w:r>
          </w:p>
        </w:tc>
      </w:tr>
      <w:tr w:rsidR="00BF5892" w:rsidRPr="00BF5892" w14:paraId="5840B638" w14:textId="77777777" w:rsidTr="00886382">
        <w:trPr>
          <w:cantSplit/>
          <w:trHeight w:val="340"/>
        </w:trPr>
        <w:tc>
          <w:tcPr>
            <w:tcW w:w="256" w:type="pct"/>
            <w:vAlign w:val="center"/>
          </w:tcPr>
          <w:p w14:paraId="29B4CB25" w14:textId="77777777" w:rsidR="00BF5892" w:rsidRPr="00BF5892" w:rsidRDefault="00BF5892" w:rsidP="00886382">
            <w:pPr>
              <w:numPr>
                <w:ilvl w:val="0"/>
                <w:numId w:val="1"/>
              </w:numPr>
              <w:tabs>
                <w:tab w:val="clear" w:pos="720"/>
                <w:tab w:val="left" w:pos="142"/>
              </w:tabs>
              <w:ind w:left="504"/>
              <w:jc w:val="center"/>
              <w:rPr>
                <w:rFonts w:asciiTheme="majorBidi" w:hAnsiTheme="majorBidi" w:cstheme="majorBidi"/>
                <w:noProof/>
                <w:sz w:val="20"/>
                <w:szCs w:val="20"/>
                <w:lang w:val="sr-Latn-CS"/>
              </w:rPr>
            </w:pPr>
          </w:p>
        </w:tc>
        <w:tc>
          <w:tcPr>
            <w:tcW w:w="4744" w:type="pct"/>
            <w:gridSpan w:val="9"/>
          </w:tcPr>
          <w:p w14:paraId="17E21B5E" w14:textId="7EEFAF04" w:rsidR="00BF5892" w:rsidRPr="00BF5892" w:rsidRDefault="00BF5892" w:rsidP="00BF5892">
            <w:pPr>
              <w:jc w:val="both"/>
              <w:rPr>
                <w:rFonts w:asciiTheme="majorBidi" w:hAnsiTheme="majorBidi" w:cstheme="majorBidi"/>
                <w:noProof/>
                <w:sz w:val="20"/>
                <w:szCs w:val="20"/>
                <w:lang w:val="sr-Latn-CS"/>
              </w:rPr>
            </w:pPr>
            <w:r w:rsidRPr="00BF5892">
              <w:rPr>
                <w:rFonts w:asciiTheme="majorBidi" w:hAnsiTheme="majorBidi" w:cstheme="majorBidi"/>
                <w:sz w:val="20"/>
                <w:szCs w:val="20"/>
              </w:rPr>
              <w:t xml:space="preserve">Milojević, R., &amp; Radosavljevic, M. (2019). </w:t>
            </w:r>
            <w:r w:rsidRPr="00BF5892">
              <w:rPr>
                <w:rStyle w:val="Emphasis"/>
                <w:rFonts w:asciiTheme="majorBidi" w:hAnsiTheme="majorBidi" w:cstheme="majorBidi"/>
                <w:sz w:val="20"/>
                <w:szCs w:val="20"/>
              </w:rPr>
              <w:t>Assessment of Higher Education Service Quality: Integration of SERVQUAL Model and AHP Method</w:t>
            </w:r>
            <w:r w:rsidRPr="00BF5892">
              <w:rPr>
                <w:rFonts w:asciiTheme="majorBidi" w:hAnsiTheme="majorBidi" w:cstheme="majorBidi"/>
                <w:sz w:val="20"/>
                <w:szCs w:val="20"/>
              </w:rPr>
              <w:t xml:space="preserve">. </w:t>
            </w:r>
            <w:r w:rsidRPr="00BF5892">
              <w:rPr>
                <w:rStyle w:val="Emphasis"/>
                <w:rFonts w:asciiTheme="majorBidi" w:hAnsiTheme="majorBidi" w:cstheme="majorBidi"/>
                <w:sz w:val="20"/>
                <w:szCs w:val="20"/>
              </w:rPr>
              <w:t>Teme</w:t>
            </w:r>
            <w:r w:rsidRPr="00BF5892">
              <w:rPr>
                <w:rFonts w:asciiTheme="majorBidi" w:hAnsiTheme="majorBidi" w:cstheme="majorBidi"/>
                <w:sz w:val="20"/>
                <w:szCs w:val="20"/>
              </w:rPr>
              <w:t xml:space="preserve">, 557–577. </w:t>
            </w:r>
            <w:hyperlink r:id="rId8" w:tgtFrame="_new" w:history="1">
              <w:r w:rsidRPr="00BF5892">
                <w:rPr>
                  <w:rStyle w:val="Hyperlink"/>
                  <w:rFonts w:asciiTheme="majorBidi" w:hAnsiTheme="majorBidi" w:cstheme="majorBidi"/>
                  <w:color w:val="auto"/>
                  <w:sz w:val="20"/>
                  <w:szCs w:val="20"/>
                  <w:u w:val="none"/>
                </w:rPr>
                <w:t>https://doi.org/10.22190/TEME190131034M</w:t>
              </w:r>
            </w:hyperlink>
          </w:p>
        </w:tc>
      </w:tr>
      <w:tr w:rsidR="00BF5892" w:rsidRPr="00BF5892" w14:paraId="694CF6D1" w14:textId="77777777" w:rsidTr="00886382">
        <w:trPr>
          <w:cantSplit/>
          <w:trHeight w:val="340"/>
        </w:trPr>
        <w:tc>
          <w:tcPr>
            <w:tcW w:w="256" w:type="pct"/>
            <w:vAlign w:val="center"/>
          </w:tcPr>
          <w:p w14:paraId="459B70B7" w14:textId="77777777" w:rsidR="00BF5892" w:rsidRPr="00BF5892" w:rsidRDefault="00BF5892" w:rsidP="00886382">
            <w:pPr>
              <w:numPr>
                <w:ilvl w:val="0"/>
                <w:numId w:val="1"/>
              </w:numPr>
              <w:tabs>
                <w:tab w:val="clear" w:pos="720"/>
                <w:tab w:val="left" w:pos="142"/>
              </w:tabs>
              <w:ind w:left="504"/>
              <w:jc w:val="center"/>
              <w:rPr>
                <w:rFonts w:asciiTheme="majorBidi" w:hAnsiTheme="majorBidi" w:cstheme="majorBidi"/>
                <w:noProof/>
                <w:sz w:val="20"/>
                <w:szCs w:val="20"/>
                <w:lang w:val="sr-Latn-CS"/>
              </w:rPr>
            </w:pPr>
          </w:p>
        </w:tc>
        <w:tc>
          <w:tcPr>
            <w:tcW w:w="4744" w:type="pct"/>
            <w:gridSpan w:val="9"/>
          </w:tcPr>
          <w:p w14:paraId="773FE54F" w14:textId="4C1A28DF" w:rsidR="00BF5892" w:rsidRPr="00BF5892" w:rsidRDefault="00BF5892" w:rsidP="00BF5892">
            <w:pPr>
              <w:pStyle w:val="Heading1"/>
              <w:shd w:val="clear" w:color="auto" w:fill="FFFFFF"/>
              <w:jc w:val="both"/>
              <w:rPr>
                <w:rFonts w:asciiTheme="majorBidi" w:hAnsiTheme="majorBidi" w:cstheme="majorBidi"/>
                <w:b w:val="0"/>
                <w:noProof/>
                <w:sz w:val="20"/>
                <w:szCs w:val="20"/>
                <w:lang w:val="sr-Latn-CS" w:eastAsia="en-US"/>
              </w:rPr>
            </w:pPr>
            <w:r w:rsidRPr="00BF5892">
              <w:rPr>
                <w:rFonts w:asciiTheme="majorBidi" w:hAnsiTheme="majorBidi" w:cstheme="majorBidi"/>
                <w:b w:val="0"/>
                <w:sz w:val="20"/>
                <w:szCs w:val="20"/>
              </w:rPr>
              <w:t xml:space="preserve">Ivanović Đukić, M., &amp; Radosavljević, M. (2018). </w:t>
            </w:r>
            <w:r w:rsidRPr="00BF5892">
              <w:rPr>
                <w:rStyle w:val="Emphasis"/>
                <w:rFonts w:asciiTheme="majorBidi" w:hAnsiTheme="majorBidi" w:cstheme="majorBidi"/>
                <w:b w:val="0"/>
                <w:sz w:val="20"/>
                <w:szCs w:val="20"/>
              </w:rPr>
              <w:t>Entrepreneurial Process</w:t>
            </w:r>
            <w:r w:rsidRPr="00BF5892">
              <w:rPr>
                <w:rFonts w:asciiTheme="majorBidi" w:hAnsiTheme="majorBidi" w:cstheme="majorBidi"/>
                <w:b w:val="0"/>
                <w:sz w:val="20"/>
                <w:szCs w:val="20"/>
              </w:rPr>
              <w:t xml:space="preserve"> (textbook, originally published in Serbian). Niš: Faculty of Economics. pp. 412. ISBN 978-86-6139-163-7.</w:t>
            </w:r>
          </w:p>
        </w:tc>
      </w:tr>
      <w:tr w:rsidR="00BF5892" w:rsidRPr="00BF5892" w14:paraId="688ED6C5" w14:textId="77777777" w:rsidTr="00886382">
        <w:trPr>
          <w:cantSplit/>
          <w:trHeight w:val="340"/>
        </w:trPr>
        <w:tc>
          <w:tcPr>
            <w:tcW w:w="256" w:type="pct"/>
            <w:vAlign w:val="center"/>
          </w:tcPr>
          <w:p w14:paraId="48A59827" w14:textId="77777777" w:rsidR="00BF5892" w:rsidRPr="00BF5892" w:rsidRDefault="00BF5892" w:rsidP="00886382">
            <w:pPr>
              <w:numPr>
                <w:ilvl w:val="0"/>
                <w:numId w:val="1"/>
              </w:numPr>
              <w:tabs>
                <w:tab w:val="clear" w:pos="720"/>
                <w:tab w:val="left" w:pos="142"/>
              </w:tabs>
              <w:ind w:left="504"/>
              <w:jc w:val="center"/>
              <w:rPr>
                <w:rFonts w:asciiTheme="majorBidi" w:hAnsiTheme="majorBidi" w:cstheme="majorBidi"/>
                <w:noProof/>
                <w:sz w:val="20"/>
                <w:szCs w:val="20"/>
                <w:lang w:val="sr-Latn-CS"/>
              </w:rPr>
            </w:pPr>
          </w:p>
        </w:tc>
        <w:tc>
          <w:tcPr>
            <w:tcW w:w="4744" w:type="pct"/>
            <w:gridSpan w:val="9"/>
          </w:tcPr>
          <w:p w14:paraId="13CADD0C" w14:textId="229ED159" w:rsidR="00BF5892" w:rsidRPr="00BF5892" w:rsidRDefault="00BF5892" w:rsidP="00BF5892">
            <w:pPr>
              <w:jc w:val="both"/>
              <w:rPr>
                <w:rFonts w:asciiTheme="majorBidi" w:hAnsiTheme="majorBidi" w:cstheme="majorBidi"/>
                <w:noProof/>
                <w:sz w:val="20"/>
                <w:szCs w:val="20"/>
                <w:lang w:val="sr-Latn-CS"/>
              </w:rPr>
            </w:pPr>
            <w:r w:rsidRPr="00BF5892">
              <w:rPr>
                <w:rFonts w:asciiTheme="majorBidi" w:hAnsiTheme="majorBidi" w:cstheme="majorBidi"/>
                <w:sz w:val="20"/>
                <w:szCs w:val="20"/>
              </w:rPr>
              <w:t xml:space="preserve">Radosavljević, M., Anđelković, A., Stošić Panić, D., Đorđević, B., &amp; Janković-Milić, V. (2018). </w:t>
            </w:r>
            <w:r w:rsidRPr="00BF5892">
              <w:rPr>
                <w:rStyle w:val="Emphasis"/>
                <w:rFonts w:asciiTheme="majorBidi" w:hAnsiTheme="majorBidi" w:cstheme="majorBidi"/>
                <w:sz w:val="20"/>
                <w:szCs w:val="20"/>
              </w:rPr>
              <w:t>Operations Management: Achieving Competitive Advantage Through Process Orientation</w:t>
            </w:r>
            <w:r w:rsidRPr="00BF5892">
              <w:rPr>
                <w:rFonts w:asciiTheme="majorBidi" w:hAnsiTheme="majorBidi" w:cstheme="majorBidi"/>
                <w:sz w:val="20"/>
                <w:szCs w:val="20"/>
              </w:rPr>
              <w:t xml:space="preserve"> (monograph, originally published in Serbian). Niš: Faculty of Economics. pp. 459. ISBN 978-86-6139-160-6.</w:t>
            </w:r>
          </w:p>
        </w:tc>
      </w:tr>
      <w:tr w:rsidR="00BF5892" w:rsidRPr="00BF5892" w14:paraId="63B29D7E" w14:textId="77777777" w:rsidTr="00886382">
        <w:trPr>
          <w:cantSplit/>
          <w:trHeight w:val="340"/>
        </w:trPr>
        <w:tc>
          <w:tcPr>
            <w:tcW w:w="256" w:type="pct"/>
            <w:vAlign w:val="center"/>
          </w:tcPr>
          <w:p w14:paraId="4AD2335C" w14:textId="77777777" w:rsidR="00BF5892" w:rsidRPr="00BF5892" w:rsidRDefault="00BF5892" w:rsidP="00886382">
            <w:pPr>
              <w:numPr>
                <w:ilvl w:val="0"/>
                <w:numId w:val="1"/>
              </w:numPr>
              <w:tabs>
                <w:tab w:val="clear" w:pos="720"/>
                <w:tab w:val="left" w:pos="142"/>
              </w:tabs>
              <w:ind w:left="504"/>
              <w:jc w:val="center"/>
              <w:rPr>
                <w:rFonts w:asciiTheme="majorBidi" w:hAnsiTheme="majorBidi" w:cstheme="majorBidi"/>
                <w:noProof/>
                <w:sz w:val="20"/>
                <w:szCs w:val="20"/>
                <w:lang w:val="sr-Latn-CS"/>
              </w:rPr>
            </w:pPr>
          </w:p>
        </w:tc>
        <w:tc>
          <w:tcPr>
            <w:tcW w:w="4744" w:type="pct"/>
            <w:gridSpan w:val="9"/>
          </w:tcPr>
          <w:p w14:paraId="7D092A8F" w14:textId="41D2111C" w:rsidR="00BF5892" w:rsidRPr="00BF5892" w:rsidRDefault="00BF5892" w:rsidP="00BF5892">
            <w:pPr>
              <w:pStyle w:val="nsAutor"/>
              <w:spacing w:before="0"/>
              <w:jc w:val="both"/>
              <w:outlineLvl w:val="0"/>
              <w:rPr>
                <w:rFonts w:asciiTheme="majorBidi" w:eastAsia="Calibri" w:hAnsiTheme="majorBidi" w:cstheme="majorBidi"/>
                <w:b w:val="0"/>
                <w:bCs w:val="0"/>
                <w:noProof/>
                <w:sz w:val="20"/>
                <w:szCs w:val="20"/>
                <w:lang w:val="sr-Latn-CS"/>
              </w:rPr>
            </w:pPr>
            <w:r w:rsidRPr="00BF5892">
              <w:rPr>
                <w:rFonts w:asciiTheme="majorBidi" w:hAnsiTheme="majorBidi" w:cstheme="majorBidi"/>
                <w:b w:val="0"/>
                <w:bCs w:val="0"/>
                <w:sz w:val="20"/>
                <w:szCs w:val="20"/>
              </w:rPr>
              <w:t xml:space="preserve">Ranđelović, A. S., Milojević, R., &amp; Radosavljević, M. (2018). </w:t>
            </w:r>
            <w:r w:rsidRPr="00BF5892">
              <w:rPr>
                <w:rStyle w:val="Emphasis"/>
                <w:rFonts w:asciiTheme="majorBidi" w:hAnsiTheme="majorBidi" w:cstheme="majorBidi"/>
                <w:b w:val="0"/>
                <w:bCs w:val="0"/>
                <w:sz w:val="20"/>
                <w:szCs w:val="20"/>
              </w:rPr>
              <w:t>Identification and Analysis of Key Business Process Management Factors</w:t>
            </w:r>
            <w:r w:rsidRPr="00BF5892">
              <w:rPr>
                <w:rFonts w:asciiTheme="majorBidi" w:hAnsiTheme="majorBidi" w:cstheme="majorBidi"/>
                <w:b w:val="0"/>
                <w:bCs w:val="0"/>
                <w:sz w:val="20"/>
                <w:szCs w:val="20"/>
              </w:rPr>
              <w:t xml:space="preserve">. </w:t>
            </w:r>
            <w:r w:rsidRPr="00BF5892">
              <w:rPr>
                <w:rStyle w:val="Emphasis"/>
                <w:rFonts w:asciiTheme="majorBidi" w:hAnsiTheme="majorBidi" w:cstheme="majorBidi"/>
                <w:b w:val="0"/>
                <w:bCs w:val="0"/>
                <w:sz w:val="20"/>
                <w:szCs w:val="20"/>
              </w:rPr>
              <w:t>Economic Themes, 56</w:t>
            </w:r>
            <w:r w:rsidRPr="00BF5892">
              <w:rPr>
                <w:rFonts w:asciiTheme="majorBidi" w:hAnsiTheme="majorBidi" w:cstheme="majorBidi"/>
                <w:b w:val="0"/>
                <w:bCs w:val="0"/>
                <w:sz w:val="20"/>
                <w:szCs w:val="20"/>
              </w:rPr>
              <w:t>(1), 57–78. https://doi.org/10.2478/ethemes-2018-0004</w:t>
            </w:r>
          </w:p>
        </w:tc>
      </w:tr>
      <w:tr w:rsidR="00BF5892" w:rsidRPr="00BF5892" w14:paraId="0DC0F5A8" w14:textId="77777777" w:rsidTr="00886382">
        <w:trPr>
          <w:cantSplit/>
          <w:trHeight w:val="340"/>
        </w:trPr>
        <w:tc>
          <w:tcPr>
            <w:tcW w:w="256" w:type="pct"/>
            <w:vAlign w:val="center"/>
          </w:tcPr>
          <w:p w14:paraId="5650DA31" w14:textId="77777777" w:rsidR="00BF5892" w:rsidRPr="00BF5892" w:rsidRDefault="00BF5892" w:rsidP="00886382">
            <w:pPr>
              <w:numPr>
                <w:ilvl w:val="0"/>
                <w:numId w:val="1"/>
              </w:numPr>
              <w:tabs>
                <w:tab w:val="clear" w:pos="720"/>
                <w:tab w:val="left" w:pos="142"/>
              </w:tabs>
              <w:ind w:left="504"/>
              <w:jc w:val="center"/>
              <w:rPr>
                <w:rFonts w:asciiTheme="majorBidi" w:hAnsiTheme="majorBidi" w:cstheme="majorBidi"/>
                <w:noProof/>
                <w:sz w:val="20"/>
                <w:szCs w:val="20"/>
                <w:lang w:val="sr-Latn-CS"/>
              </w:rPr>
            </w:pPr>
          </w:p>
        </w:tc>
        <w:tc>
          <w:tcPr>
            <w:tcW w:w="4744" w:type="pct"/>
            <w:gridSpan w:val="9"/>
          </w:tcPr>
          <w:p w14:paraId="76CF6775" w14:textId="32E7277B" w:rsidR="00BF5892" w:rsidRPr="00BF5892" w:rsidRDefault="00BF5892" w:rsidP="00BF5892">
            <w:pPr>
              <w:jc w:val="both"/>
              <w:rPr>
                <w:rFonts w:asciiTheme="majorBidi" w:hAnsiTheme="majorBidi" w:cstheme="majorBidi"/>
                <w:noProof/>
                <w:sz w:val="20"/>
                <w:szCs w:val="20"/>
                <w:lang w:val="sr-Latn-CS"/>
              </w:rPr>
            </w:pPr>
            <w:r w:rsidRPr="00BF5892">
              <w:rPr>
                <w:rFonts w:asciiTheme="majorBidi" w:hAnsiTheme="majorBidi" w:cstheme="majorBidi"/>
                <w:sz w:val="20"/>
                <w:szCs w:val="20"/>
              </w:rPr>
              <w:t xml:space="preserve">Radosavljević, M. (2016). </w:t>
            </w:r>
            <w:r w:rsidRPr="00BF5892">
              <w:rPr>
                <w:rStyle w:val="Emphasis"/>
                <w:rFonts w:asciiTheme="majorBidi" w:hAnsiTheme="majorBidi" w:cstheme="majorBidi"/>
                <w:sz w:val="20"/>
                <w:szCs w:val="20"/>
              </w:rPr>
              <w:t>Business Process Management Through the Application of Maturity Models</w:t>
            </w:r>
            <w:r w:rsidRPr="00BF5892">
              <w:rPr>
                <w:rFonts w:asciiTheme="majorBidi" w:hAnsiTheme="majorBidi" w:cstheme="majorBidi"/>
                <w:sz w:val="20"/>
                <w:szCs w:val="20"/>
              </w:rPr>
              <w:t xml:space="preserve"> (monograph, originally published in Serbian). Niš: Faculty of Economics. pp. 203. ISBN 978-86-6139-123-1.</w:t>
            </w:r>
          </w:p>
        </w:tc>
      </w:tr>
      <w:tr w:rsidR="00706EE9" w:rsidRPr="00BF5892" w14:paraId="26752804" w14:textId="77777777" w:rsidTr="0027158D">
        <w:trPr>
          <w:cantSplit/>
          <w:trHeight w:val="340"/>
        </w:trPr>
        <w:tc>
          <w:tcPr>
            <w:tcW w:w="5000" w:type="pct"/>
            <w:gridSpan w:val="10"/>
            <w:shd w:val="clear" w:color="auto" w:fill="F2F2F2" w:themeFill="background1" w:themeFillShade="F2"/>
            <w:vAlign w:val="center"/>
          </w:tcPr>
          <w:p w14:paraId="3E9CF523" w14:textId="77777777" w:rsidR="00706EE9" w:rsidRPr="00BF5892" w:rsidRDefault="00706EE9" w:rsidP="00120148">
            <w:pPr>
              <w:tabs>
                <w:tab w:val="left" w:pos="567"/>
              </w:tabs>
              <w:spacing w:after="60"/>
              <w:rPr>
                <w:rFonts w:asciiTheme="majorBidi" w:hAnsiTheme="majorBidi" w:cstheme="majorBidi"/>
                <w:b/>
                <w:sz w:val="20"/>
                <w:szCs w:val="20"/>
                <w:lang w:val="sr-Cyrl-CS"/>
              </w:rPr>
            </w:pPr>
            <w:r w:rsidRPr="00BF5892">
              <w:rPr>
                <w:rFonts w:asciiTheme="majorBidi" w:hAnsiTheme="majorBidi" w:cstheme="majorBidi"/>
                <w:b/>
                <w:sz w:val="20"/>
                <w:szCs w:val="20"/>
              </w:rPr>
              <w:t>Data summary</w:t>
            </w:r>
            <w:r w:rsidRPr="00BF5892">
              <w:rPr>
                <w:rFonts w:asciiTheme="majorBidi" w:hAnsiTheme="majorBidi" w:cstheme="majorBidi"/>
                <w:b/>
                <w:sz w:val="20"/>
                <w:szCs w:val="20"/>
                <w:lang w:val="sr-Cyrl-CS"/>
              </w:rPr>
              <w:t xml:space="preserve"> of</w:t>
            </w:r>
            <w:r w:rsidRPr="00BF5892">
              <w:rPr>
                <w:rFonts w:asciiTheme="majorBidi" w:hAnsiTheme="majorBidi" w:cstheme="majorBidi"/>
                <w:b/>
                <w:sz w:val="20"/>
                <w:szCs w:val="20"/>
              </w:rPr>
              <w:t xml:space="preserve"> the </w:t>
            </w:r>
            <w:r w:rsidR="00120148" w:rsidRPr="00BF5892">
              <w:rPr>
                <w:rFonts w:asciiTheme="majorBidi" w:hAnsiTheme="majorBidi" w:cstheme="majorBidi"/>
                <w:b/>
                <w:sz w:val="20"/>
                <w:szCs w:val="20"/>
              </w:rPr>
              <w:t>teacher</w:t>
            </w:r>
            <w:r w:rsidRPr="00BF5892">
              <w:rPr>
                <w:rFonts w:asciiTheme="majorBidi" w:hAnsiTheme="majorBidi" w:cstheme="majorBidi"/>
                <w:b/>
                <w:sz w:val="20"/>
                <w:szCs w:val="20"/>
                <w:lang w:val="sr-Cyrl-CS"/>
              </w:rPr>
              <w:t>'</w:t>
            </w:r>
            <w:r w:rsidRPr="00BF5892">
              <w:rPr>
                <w:rFonts w:asciiTheme="majorBidi" w:hAnsiTheme="majorBidi" w:cstheme="majorBidi"/>
                <w:b/>
                <w:sz w:val="20"/>
                <w:szCs w:val="20"/>
              </w:rPr>
              <w:t xml:space="preserve">s </w:t>
            </w:r>
            <w:r w:rsidRPr="00BF5892">
              <w:rPr>
                <w:rFonts w:asciiTheme="majorBidi" w:hAnsiTheme="majorBidi" w:cstheme="majorBidi"/>
                <w:b/>
                <w:sz w:val="20"/>
                <w:szCs w:val="20"/>
                <w:lang w:val="sr-Cyrl-CS"/>
              </w:rPr>
              <w:t>scientific</w:t>
            </w:r>
            <w:r w:rsidR="00157C10" w:rsidRPr="00BF5892">
              <w:rPr>
                <w:rFonts w:asciiTheme="majorBidi" w:hAnsiTheme="majorBidi" w:cstheme="majorBidi"/>
                <w:b/>
                <w:sz w:val="20"/>
                <w:szCs w:val="20"/>
              </w:rPr>
              <w:t xml:space="preserve"> </w:t>
            </w:r>
            <w:r w:rsidRPr="00BF5892">
              <w:rPr>
                <w:rFonts w:asciiTheme="majorBidi" w:hAnsiTheme="majorBidi" w:cstheme="majorBidi"/>
                <w:b/>
                <w:sz w:val="20"/>
                <w:szCs w:val="20"/>
                <w:lang w:val="sr-Cyrl-CS"/>
              </w:rPr>
              <w:t>and professional activities</w:t>
            </w:r>
          </w:p>
        </w:tc>
      </w:tr>
      <w:tr w:rsidR="00706EE9" w:rsidRPr="00BF5892" w14:paraId="470022A8" w14:textId="77777777" w:rsidTr="00886382">
        <w:trPr>
          <w:cantSplit/>
          <w:trHeight w:val="340"/>
        </w:trPr>
        <w:tc>
          <w:tcPr>
            <w:tcW w:w="1116" w:type="pct"/>
            <w:gridSpan w:val="3"/>
            <w:vAlign w:val="center"/>
          </w:tcPr>
          <w:p w14:paraId="778CF54B" w14:textId="08764043" w:rsidR="00706EE9" w:rsidRPr="00BF5892" w:rsidRDefault="00706EE9" w:rsidP="00CE4CD8">
            <w:pPr>
              <w:tabs>
                <w:tab w:val="left" w:pos="567"/>
              </w:tabs>
              <w:spacing w:after="60"/>
              <w:rPr>
                <w:rFonts w:asciiTheme="majorBidi" w:hAnsiTheme="majorBidi" w:cstheme="majorBidi"/>
                <w:sz w:val="20"/>
                <w:szCs w:val="20"/>
              </w:rPr>
            </w:pPr>
            <w:r w:rsidRPr="00BF5892">
              <w:rPr>
                <w:rFonts w:asciiTheme="majorBidi" w:hAnsiTheme="majorBidi" w:cstheme="majorBidi"/>
                <w:sz w:val="20"/>
                <w:szCs w:val="20"/>
              </w:rPr>
              <w:t xml:space="preserve">Total number of </w:t>
            </w:r>
            <w:r w:rsidR="00BF5892" w:rsidRPr="00BF5892">
              <w:rPr>
                <w:rFonts w:asciiTheme="majorBidi" w:hAnsiTheme="majorBidi" w:cstheme="majorBidi"/>
                <w:sz w:val="20"/>
                <w:szCs w:val="20"/>
              </w:rPr>
              <w:t>citations</w:t>
            </w:r>
          </w:p>
        </w:tc>
        <w:tc>
          <w:tcPr>
            <w:tcW w:w="3884" w:type="pct"/>
            <w:gridSpan w:val="7"/>
            <w:vAlign w:val="center"/>
          </w:tcPr>
          <w:p w14:paraId="75AB4843" w14:textId="5A769954" w:rsidR="00706EE9" w:rsidRPr="00BF5892" w:rsidRDefault="00454975" w:rsidP="00454975">
            <w:pPr>
              <w:tabs>
                <w:tab w:val="left" w:pos="567"/>
              </w:tabs>
              <w:spacing w:after="60"/>
              <w:rPr>
                <w:rFonts w:asciiTheme="majorBidi" w:hAnsiTheme="majorBidi" w:cstheme="majorBidi"/>
                <w:sz w:val="20"/>
                <w:szCs w:val="20"/>
              </w:rPr>
            </w:pPr>
            <w:r w:rsidRPr="00454975">
              <w:rPr>
                <w:rFonts w:asciiTheme="majorBidi" w:hAnsiTheme="majorBidi" w:cstheme="majorBidi"/>
                <w:sz w:val="20"/>
                <w:szCs w:val="20"/>
              </w:rPr>
              <w:t>748</w:t>
            </w:r>
          </w:p>
        </w:tc>
      </w:tr>
      <w:tr w:rsidR="00706EE9" w:rsidRPr="00BF5892" w14:paraId="404FCF5F" w14:textId="77777777" w:rsidTr="00886382">
        <w:trPr>
          <w:cantSplit/>
          <w:trHeight w:val="340"/>
        </w:trPr>
        <w:tc>
          <w:tcPr>
            <w:tcW w:w="1116" w:type="pct"/>
            <w:gridSpan w:val="3"/>
            <w:vAlign w:val="center"/>
          </w:tcPr>
          <w:p w14:paraId="6B3E6BA8" w14:textId="77777777" w:rsidR="00706EE9" w:rsidRPr="00BF5892" w:rsidRDefault="00706EE9" w:rsidP="00006AF5">
            <w:pPr>
              <w:tabs>
                <w:tab w:val="left" w:pos="567"/>
              </w:tabs>
              <w:spacing w:after="60"/>
              <w:rPr>
                <w:rFonts w:asciiTheme="majorBidi" w:hAnsiTheme="majorBidi" w:cstheme="majorBidi"/>
                <w:sz w:val="20"/>
                <w:szCs w:val="20"/>
                <w:lang w:val="sr-Cyrl-CS"/>
              </w:rPr>
            </w:pPr>
            <w:r w:rsidRPr="00BF5892">
              <w:rPr>
                <w:rFonts w:asciiTheme="majorBidi" w:hAnsiTheme="majorBidi" w:cstheme="majorBidi"/>
                <w:sz w:val="20"/>
                <w:szCs w:val="20"/>
              </w:rPr>
              <w:t xml:space="preserve">Total number of papers listed in </w:t>
            </w:r>
            <w:r w:rsidRPr="00BF5892">
              <w:rPr>
                <w:rFonts w:asciiTheme="majorBidi" w:hAnsiTheme="majorBidi" w:cstheme="majorBidi"/>
                <w:sz w:val="20"/>
                <w:szCs w:val="20"/>
                <w:lang w:val="sr-Cyrl-CS"/>
              </w:rPr>
              <w:t xml:space="preserve">SCI (SSCI) </w:t>
            </w:r>
          </w:p>
        </w:tc>
        <w:tc>
          <w:tcPr>
            <w:tcW w:w="3884" w:type="pct"/>
            <w:gridSpan w:val="7"/>
            <w:vAlign w:val="center"/>
          </w:tcPr>
          <w:p w14:paraId="54B50A0F" w14:textId="1B24A2AC" w:rsidR="00706EE9" w:rsidRPr="00BF5892" w:rsidRDefault="00454975" w:rsidP="00CE4CD8">
            <w:pPr>
              <w:tabs>
                <w:tab w:val="left" w:pos="567"/>
              </w:tabs>
              <w:spacing w:after="60"/>
              <w:rPr>
                <w:rFonts w:asciiTheme="majorBidi" w:hAnsiTheme="majorBidi" w:cstheme="majorBidi"/>
                <w:sz w:val="20"/>
                <w:szCs w:val="20"/>
              </w:rPr>
            </w:pPr>
            <w:r>
              <w:rPr>
                <w:rFonts w:asciiTheme="majorBidi" w:hAnsiTheme="majorBidi" w:cstheme="majorBidi"/>
                <w:sz w:val="20"/>
                <w:szCs w:val="20"/>
              </w:rPr>
              <w:t>12</w:t>
            </w:r>
          </w:p>
        </w:tc>
      </w:tr>
      <w:tr w:rsidR="00706EE9" w:rsidRPr="00BF5892" w14:paraId="24687301" w14:textId="77777777" w:rsidTr="00BE287D">
        <w:trPr>
          <w:cantSplit/>
          <w:trHeight w:val="340"/>
        </w:trPr>
        <w:tc>
          <w:tcPr>
            <w:tcW w:w="1116" w:type="pct"/>
            <w:gridSpan w:val="3"/>
            <w:vAlign w:val="center"/>
          </w:tcPr>
          <w:p w14:paraId="50D334E5" w14:textId="77777777" w:rsidR="00706EE9" w:rsidRPr="00BF5892" w:rsidRDefault="00706EE9" w:rsidP="00CE4CD8">
            <w:pPr>
              <w:tabs>
                <w:tab w:val="left" w:pos="567"/>
              </w:tabs>
              <w:spacing w:after="60"/>
              <w:rPr>
                <w:rFonts w:asciiTheme="majorBidi" w:hAnsiTheme="majorBidi" w:cstheme="majorBidi"/>
                <w:sz w:val="20"/>
                <w:szCs w:val="20"/>
              </w:rPr>
            </w:pPr>
            <w:r w:rsidRPr="00BF5892">
              <w:rPr>
                <w:rFonts w:asciiTheme="majorBidi" w:hAnsiTheme="majorBidi" w:cstheme="majorBidi"/>
                <w:sz w:val="20"/>
                <w:szCs w:val="20"/>
              </w:rPr>
              <w:t>Current project participation</w:t>
            </w:r>
          </w:p>
        </w:tc>
        <w:tc>
          <w:tcPr>
            <w:tcW w:w="2068" w:type="pct"/>
            <w:gridSpan w:val="4"/>
            <w:vAlign w:val="center"/>
          </w:tcPr>
          <w:p w14:paraId="51A116AC" w14:textId="678167BD" w:rsidR="00706EE9" w:rsidRPr="00BF5892" w:rsidRDefault="00706EE9" w:rsidP="00CE4CD8">
            <w:pPr>
              <w:tabs>
                <w:tab w:val="left" w:pos="567"/>
              </w:tabs>
              <w:spacing w:after="60"/>
              <w:rPr>
                <w:rFonts w:asciiTheme="majorBidi" w:hAnsiTheme="majorBidi" w:cstheme="majorBidi"/>
                <w:sz w:val="20"/>
                <w:szCs w:val="20"/>
              </w:rPr>
            </w:pPr>
            <w:r w:rsidRPr="00BF5892">
              <w:rPr>
                <w:rFonts w:asciiTheme="majorBidi" w:hAnsiTheme="majorBidi" w:cstheme="majorBidi"/>
                <w:sz w:val="20"/>
                <w:szCs w:val="20"/>
              </w:rPr>
              <w:t xml:space="preserve">Domestic </w:t>
            </w:r>
            <w:r w:rsidR="00454975">
              <w:rPr>
                <w:rFonts w:asciiTheme="majorBidi" w:hAnsiTheme="majorBidi" w:cstheme="majorBidi"/>
                <w:sz w:val="20"/>
                <w:szCs w:val="20"/>
              </w:rPr>
              <w:t>1</w:t>
            </w:r>
          </w:p>
        </w:tc>
        <w:tc>
          <w:tcPr>
            <w:tcW w:w="1816" w:type="pct"/>
            <w:gridSpan w:val="3"/>
            <w:vAlign w:val="center"/>
          </w:tcPr>
          <w:p w14:paraId="2BEFAA63" w14:textId="6A75B3E5" w:rsidR="00706EE9" w:rsidRPr="00BF5892" w:rsidRDefault="00706EE9" w:rsidP="00CE4CD8">
            <w:pPr>
              <w:tabs>
                <w:tab w:val="left" w:pos="567"/>
              </w:tabs>
              <w:spacing w:after="60"/>
              <w:rPr>
                <w:rFonts w:asciiTheme="majorBidi" w:hAnsiTheme="majorBidi" w:cstheme="majorBidi"/>
                <w:sz w:val="20"/>
                <w:szCs w:val="20"/>
              </w:rPr>
            </w:pPr>
            <w:r w:rsidRPr="00BF5892">
              <w:rPr>
                <w:rFonts w:asciiTheme="majorBidi" w:hAnsiTheme="majorBidi" w:cstheme="majorBidi"/>
                <w:sz w:val="20"/>
                <w:szCs w:val="20"/>
              </w:rPr>
              <w:t>International</w:t>
            </w:r>
            <w:r w:rsidRPr="00BF5892">
              <w:rPr>
                <w:rFonts w:asciiTheme="majorBidi" w:hAnsiTheme="majorBidi" w:cstheme="majorBidi"/>
                <w:sz w:val="20"/>
                <w:szCs w:val="20"/>
                <w:lang w:val="sr-Latn-RS"/>
              </w:rPr>
              <w:t xml:space="preserve"> </w:t>
            </w:r>
            <w:r w:rsidR="00454975">
              <w:rPr>
                <w:rFonts w:asciiTheme="majorBidi" w:hAnsiTheme="majorBidi" w:cstheme="majorBidi"/>
                <w:sz w:val="20"/>
                <w:szCs w:val="20"/>
                <w:lang w:val="sr-Latn-RS"/>
              </w:rPr>
              <w:t>2</w:t>
            </w:r>
          </w:p>
        </w:tc>
      </w:tr>
      <w:tr w:rsidR="00706EE9" w:rsidRPr="00BF5892" w14:paraId="4EAF67DE" w14:textId="77777777" w:rsidTr="00886382">
        <w:trPr>
          <w:cantSplit/>
          <w:trHeight w:val="340"/>
        </w:trPr>
        <w:tc>
          <w:tcPr>
            <w:tcW w:w="1116" w:type="pct"/>
            <w:gridSpan w:val="3"/>
            <w:vAlign w:val="center"/>
          </w:tcPr>
          <w:p w14:paraId="5610BB70" w14:textId="77777777" w:rsidR="00706EE9" w:rsidRPr="00BF5892" w:rsidRDefault="00706EE9" w:rsidP="00CE4CD8">
            <w:pPr>
              <w:tabs>
                <w:tab w:val="left" w:pos="567"/>
              </w:tabs>
              <w:spacing w:after="60"/>
              <w:rPr>
                <w:rFonts w:asciiTheme="majorBidi" w:hAnsiTheme="majorBidi" w:cstheme="majorBidi"/>
                <w:color w:val="000000"/>
                <w:sz w:val="20"/>
                <w:szCs w:val="20"/>
                <w:lang w:val="sr-Cyrl-CS"/>
              </w:rPr>
            </w:pPr>
            <w:r w:rsidRPr="00BF5892">
              <w:rPr>
                <w:rFonts w:asciiTheme="majorBidi" w:hAnsiTheme="majorBidi" w:cstheme="majorBidi"/>
                <w:color w:val="000000"/>
                <w:sz w:val="20"/>
                <w:szCs w:val="20"/>
              </w:rPr>
              <w:lastRenderedPageBreak/>
              <w:t>Professional enhancement</w:t>
            </w:r>
            <w:r w:rsidRPr="00BF5892">
              <w:rPr>
                <w:rFonts w:asciiTheme="majorBidi" w:hAnsiTheme="majorBidi" w:cstheme="majorBidi"/>
                <w:color w:val="000000"/>
                <w:sz w:val="20"/>
                <w:szCs w:val="20"/>
                <w:lang w:val="sr-Cyrl-CS"/>
              </w:rPr>
              <w:t xml:space="preserve"> </w:t>
            </w:r>
          </w:p>
        </w:tc>
        <w:tc>
          <w:tcPr>
            <w:tcW w:w="3884" w:type="pct"/>
            <w:gridSpan w:val="7"/>
            <w:vAlign w:val="center"/>
          </w:tcPr>
          <w:p w14:paraId="6E173EB6" w14:textId="77777777" w:rsidR="00454975" w:rsidRPr="00454975" w:rsidRDefault="00454975" w:rsidP="00454975">
            <w:pPr>
              <w:pStyle w:val="Heading3"/>
              <w:shd w:val="clear" w:color="auto" w:fill="FFFFFF"/>
              <w:tabs>
                <w:tab w:val="left" w:pos="132"/>
              </w:tabs>
              <w:spacing w:before="0"/>
              <w:jc w:val="both"/>
              <w:textAlignment w:val="baseline"/>
              <w:rPr>
                <w:rFonts w:asciiTheme="majorBidi" w:hAnsiTheme="majorBidi" w:cstheme="majorBidi"/>
                <w:b w:val="0"/>
                <w:bCs w:val="0"/>
                <w:color w:val="000000"/>
              </w:rPr>
            </w:pPr>
            <w:r w:rsidRPr="00454975">
              <w:rPr>
                <w:rFonts w:asciiTheme="majorBidi" w:hAnsiTheme="majorBidi" w:cstheme="majorBidi"/>
                <w:b w:val="0"/>
                <w:bCs w:val="0"/>
                <w:color w:val="000000"/>
              </w:rPr>
              <w:t>Within the programme of the Austrian Ministry of Science and Research (WUS Austria), she was engaged as a researcher at the University for Economics and Business Administration, Department of Production Management, Vienna, Austria, in April 2004, June 2009, and September 2011.</w:t>
            </w:r>
          </w:p>
          <w:p w14:paraId="5AF39BDE" w14:textId="59EA65E0" w:rsidR="00706EE9" w:rsidRPr="00454975" w:rsidRDefault="00454975" w:rsidP="00454975">
            <w:pPr>
              <w:pStyle w:val="Heading3"/>
              <w:shd w:val="clear" w:color="auto" w:fill="FFFFFF"/>
              <w:tabs>
                <w:tab w:val="left" w:pos="132"/>
              </w:tabs>
              <w:spacing w:before="0"/>
              <w:jc w:val="both"/>
              <w:textAlignment w:val="baseline"/>
              <w:rPr>
                <w:rFonts w:asciiTheme="majorBidi" w:hAnsiTheme="majorBidi" w:cstheme="majorBidi"/>
                <w:color w:val="000000"/>
              </w:rPr>
            </w:pPr>
            <w:r w:rsidRPr="00454975">
              <w:rPr>
                <w:rFonts w:asciiTheme="majorBidi" w:hAnsiTheme="majorBidi" w:cstheme="majorBidi"/>
                <w:b w:val="0"/>
                <w:bCs w:val="0"/>
                <w:color w:val="000000"/>
              </w:rPr>
              <w:t>As a visiting professor and researcher, she spent the summer semester of the 2012/2013 academic year at Willamette University, Atkinson Graduate School of Management, Salem, Oregon, USA, within the Junior Faculty Development Program (JFDP), as the only scholarship holder from Serbia.</w:t>
            </w:r>
          </w:p>
        </w:tc>
      </w:tr>
      <w:tr w:rsidR="00706EE9" w:rsidRPr="00BF5892" w14:paraId="7408C737" w14:textId="77777777" w:rsidTr="006478D8">
        <w:trPr>
          <w:cantSplit/>
          <w:trHeight w:val="340"/>
        </w:trPr>
        <w:tc>
          <w:tcPr>
            <w:tcW w:w="5000" w:type="pct"/>
            <w:gridSpan w:val="10"/>
            <w:vAlign w:val="center"/>
          </w:tcPr>
          <w:p w14:paraId="44512CD1" w14:textId="77777777" w:rsidR="00706EE9" w:rsidRDefault="00644033" w:rsidP="00CE4CD8">
            <w:pPr>
              <w:tabs>
                <w:tab w:val="left" w:pos="567"/>
              </w:tabs>
              <w:spacing w:after="60"/>
              <w:rPr>
                <w:rFonts w:asciiTheme="majorBidi" w:hAnsiTheme="majorBidi" w:cstheme="majorBidi"/>
                <w:sz w:val="20"/>
                <w:szCs w:val="20"/>
              </w:rPr>
            </w:pPr>
            <w:r w:rsidRPr="00BF5892">
              <w:rPr>
                <w:rFonts w:asciiTheme="majorBidi" w:hAnsiTheme="majorBidi" w:cstheme="majorBidi"/>
                <w:sz w:val="20"/>
                <w:szCs w:val="20"/>
              </w:rPr>
              <w:t>Other data you consider relevant</w:t>
            </w:r>
          </w:p>
          <w:p w14:paraId="4FAC43D9" w14:textId="367E44A3" w:rsidR="000B337C" w:rsidRPr="000B337C" w:rsidRDefault="000B337C" w:rsidP="000B337C">
            <w:pPr>
              <w:pStyle w:val="ListParagraph"/>
              <w:numPr>
                <w:ilvl w:val="0"/>
                <w:numId w:val="7"/>
              </w:numPr>
              <w:tabs>
                <w:tab w:val="left" w:pos="567"/>
              </w:tabs>
              <w:spacing w:after="60"/>
              <w:rPr>
                <w:rFonts w:asciiTheme="majorBidi" w:hAnsiTheme="majorBidi" w:cstheme="majorBidi"/>
                <w:sz w:val="20"/>
                <w:szCs w:val="20"/>
              </w:rPr>
            </w:pPr>
            <w:r w:rsidRPr="000B337C">
              <w:rPr>
                <w:rFonts w:asciiTheme="majorBidi" w:hAnsiTheme="majorBidi" w:cstheme="majorBidi"/>
                <w:sz w:val="20"/>
                <w:szCs w:val="20"/>
              </w:rPr>
              <w:t xml:space="preserve">She is the coordinator of the project </w:t>
            </w:r>
            <w:r w:rsidRPr="000B337C">
              <w:rPr>
                <w:rFonts w:asciiTheme="majorBidi" w:hAnsiTheme="majorBidi" w:cstheme="majorBidi"/>
                <w:i/>
                <w:iCs/>
                <w:sz w:val="20"/>
                <w:szCs w:val="20"/>
              </w:rPr>
              <w:t>Up-skilling Researchers for Sustainable Entrepreneurship Based on Innovation Process Management</w:t>
            </w:r>
            <w:r w:rsidRPr="000B337C">
              <w:rPr>
                <w:rFonts w:asciiTheme="majorBidi" w:hAnsiTheme="majorBidi" w:cstheme="majorBidi"/>
                <w:sz w:val="20"/>
                <w:szCs w:val="20"/>
              </w:rPr>
              <w:t xml:space="preserve">, funded by the European Commission under the call HORIZON-WIDERA-2022-TALENTS-03, Action Type: HORIZON-CSA, implemented from 01 July 2023 to 30 April 2027 (Grant Agreement No. (2023)4007203 dated 09 June 2023). </w:t>
            </w:r>
          </w:p>
          <w:p w14:paraId="1EB3ACE8" w14:textId="098F1AD6" w:rsidR="000B337C" w:rsidRPr="000B337C" w:rsidRDefault="000B337C" w:rsidP="000B337C">
            <w:pPr>
              <w:pStyle w:val="ListParagraph"/>
              <w:numPr>
                <w:ilvl w:val="0"/>
                <w:numId w:val="7"/>
              </w:numPr>
              <w:tabs>
                <w:tab w:val="left" w:pos="567"/>
              </w:tabs>
              <w:spacing w:after="60"/>
              <w:rPr>
                <w:rFonts w:asciiTheme="majorBidi" w:hAnsiTheme="majorBidi" w:cstheme="majorBidi"/>
                <w:sz w:val="20"/>
                <w:szCs w:val="20"/>
              </w:rPr>
            </w:pPr>
            <w:r w:rsidRPr="000B337C">
              <w:rPr>
                <w:rFonts w:asciiTheme="majorBidi" w:hAnsiTheme="majorBidi" w:cstheme="majorBidi"/>
                <w:sz w:val="20"/>
                <w:szCs w:val="20"/>
              </w:rPr>
              <w:t xml:space="preserve">She is a member of the project team </w:t>
            </w:r>
            <w:r w:rsidRPr="000B337C">
              <w:rPr>
                <w:rFonts w:asciiTheme="majorBidi" w:hAnsiTheme="majorBidi" w:cstheme="majorBidi"/>
                <w:i/>
                <w:iCs/>
                <w:sz w:val="20"/>
                <w:szCs w:val="20"/>
              </w:rPr>
              <w:t>Staff Mobility to Action Resilient, Restorative, &amp; Regenerative Transitions &amp; Societies – SMAR3TS</w:t>
            </w:r>
            <w:r w:rsidRPr="000B337C">
              <w:rPr>
                <w:rFonts w:asciiTheme="majorBidi" w:hAnsiTheme="majorBidi" w:cstheme="majorBidi"/>
                <w:sz w:val="20"/>
                <w:szCs w:val="20"/>
              </w:rPr>
              <w:t xml:space="preserve"> (Horizon Europe Marie Skłodowska-Curie Staff Exchange Programme #101236376). The project is funded by the European Union within the Horizon Europe Marie Skłodowska-Curie programme. The project coordinator is RMIT University, with representation through RMIT Europe, for the period 2025–2029. </w:t>
            </w:r>
          </w:p>
          <w:p w14:paraId="6DFD0849" w14:textId="6075DA32" w:rsidR="000B337C" w:rsidRPr="000B337C" w:rsidRDefault="000B337C" w:rsidP="000B337C">
            <w:pPr>
              <w:pStyle w:val="ListParagraph"/>
              <w:numPr>
                <w:ilvl w:val="0"/>
                <w:numId w:val="7"/>
              </w:numPr>
              <w:tabs>
                <w:tab w:val="left" w:pos="567"/>
              </w:tabs>
              <w:spacing w:after="60"/>
              <w:rPr>
                <w:rFonts w:asciiTheme="majorBidi" w:hAnsiTheme="majorBidi" w:cstheme="majorBidi"/>
                <w:sz w:val="20"/>
                <w:szCs w:val="20"/>
              </w:rPr>
            </w:pPr>
            <w:r w:rsidRPr="000B337C">
              <w:rPr>
                <w:rFonts w:asciiTheme="majorBidi" w:hAnsiTheme="majorBidi" w:cstheme="majorBidi"/>
                <w:sz w:val="20"/>
                <w:szCs w:val="20"/>
              </w:rPr>
              <w:t xml:space="preserve">She was the coordinator of the project </w:t>
            </w:r>
            <w:r w:rsidRPr="000B337C">
              <w:rPr>
                <w:rFonts w:asciiTheme="majorBidi" w:hAnsiTheme="majorBidi" w:cstheme="majorBidi"/>
                <w:i/>
                <w:iCs/>
                <w:sz w:val="20"/>
                <w:szCs w:val="20"/>
              </w:rPr>
              <w:t>“From Women’s Dreams to Business Success – Empowered”</w:t>
            </w:r>
            <w:r w:rsidRPr="000B337C">
              <w:rPr>
                <w:rFonts w:asciiTheme="majorBidi" w:hAnsiTheme="majorBidi" w:cstheme="majorBidi"/>
                <w:sz w:val="20"/>
                <w:szCs w:val="20"/>
              </w:rPr>
              <w:t xml:space="preserve">, funded by the Office for Local Economic Development (KLER) in Niš (Contract No. 4937/2019 dated 12 December 2019). </w:t>
            </w:r>
          </w:p>
          <w:p w14:paraId="1F33C7B7" w14:textId="5C05638C" w:rsidR="000B337C" w:rsidRPr="000B337C" w:rsidRDefault="000B337C" w:rsidP="000B337C">
            <w:pPr>
              <w:pStyle w:val="ListParagraph"/>
              <w:numPr>
                <w:ilvl w:val="0"/>
                <w:numId w:val="7"/>
              </w:numPr>
              <w:tabs>
                <w:tab w:val="left" w:pos="567"/>
              </w:tabs>
              <w:spacing w:after="60"/>
              <w:rPr>
                <w:rFonts w:asciiTheme="majorBidi" w:hAnsiTheme="majorBidi" w:cstheme="majorBidi"/>
                <w:sz w:val="20"/>
                <w:szCs w:val="20"/>
              </w:rPr>
            </w:pPr>
            <w:r w:rsidRPr="000B337C">
              <w:rPr>
                <w:rFonts w:asciiTheme="majorBidi" w:hAnsiTheme="majorBidi" w:cstheme="majorBidi"/>
                <w:sz w:val="20"/>
                <w:szCs w:val="20"/>
              </w:rPr>
              <w:t xml:space="preserve">She was the coordinator of the project </w:t>
            </w:r>
            <w:r w:rsidRPr="000B337C">
              <w:rPr>
                <w:rFonts w:asciiTheme="majorBidi" w:hAnsiTheme="majorBidi" w:cstheme="majorBidi"/>
                <w:i/>
                <w:iCs/>
                <w:sz w:val="20"/>
                <w:szCs w:val="20"/>
              </w:rPr>
              <w:t>“Knowledge Foundation and Development of Operations Management Skills Through the Application of Information Technology”</w:t>
            </w:r>
            <w:r w:rsidRPr="000B337C">
              <w:rPr>
                <w:rFonts w:asciiTheme="majorBidi" w:hAnsiTheme="majorBidi" w:cstheme="majorBidi"/>
                <w:sz w:val="20"/>
                <w:szCs w:val="20"/>
              </w:rPr>
              <w:t xml:space="preserve">, funded by the Ministry of Education, Science and Technological Development within the programme activity </w:t>
            </w:r>
            <w:r w:rsidRPr="000B337C">
              <w:rPr>
                <w:rFonts w:asciiTheme="majorBidi" w:hAnsiTheme="majorBidi" w:cstheme="majorBidi"/>
                <w:i/>
                <w:iCs/>
                <w:sz w:val="20"/>
                <w:szCs w:val="20"/>
              </w:rPr>
              <w:t>Development of Higher Education</w:t>
            </w:r>
            <w:r w:rsidRPr="000B337C">
              <w:rPr>
                <w:rFonts w:asciiTheme="majorBidi" w:hAnsiTheme="majorBidi" w:cstheme="majorBidi"/>
                <w:sz w:val="20"/>
                <w:szCs w:val="20"/>
              </w:rPr>
              <w:t xml:space="preserve"> (Contract No. 401-00-00720/2017-06 dated 30 November 2017). </w:t>
            </w:r>
          </w:p>
          <w:p w14:paraId="2081803D" w14:textId="3E8C49A0" w:rsidR="000B337C" w:rsidRPr="000B337C" w:rsidRDefault="000B337C" w:rsidP="000B337C">
            <w:pPr>
              <w:pStyle w:val="ListParagraph"/>
              <w:numPr>
                <w:ilvl w:val="0"/>
                <w:numId w:val="7"/>
              </w:numPr>
              <w:tabs>
                <w:tab w:val="left" w:pos="567"/>
              </w:tabs>
              <w:spacing w:after="60"/>
              <w:rPr>
                <w:rFonts w:asciiTheme="majorBidi" w:hAnsiTheme="majorBidi" w:cstheme="majorBidi"/>
                <w:sz w:val="20"/>
                <w:szCs w:val="20"/>
              </w:rPr>
            </w:pPr>
            <w:r w:rsidRPr="000B337C">
              <w:rPr>
                <w:rFonts w:asciiTheme="majorBidi" w:hAnsiTheme="majorBidi" w:cstheme="majorBidi"/>
                <w:sz w:val="20"/>
                <w:szCs w:val="20"/>
              </w:rPr>
              <w:t xml:space="preserve">She was the coordinator of the project </w:t>
            </w:r>
            <w:r w:rsidRPr="000B337C">
              <w:rPr>
                <w:rFonts w:asciiTheme="majorBidi" w:hAnsiTheme="majorBidi" w:cstheme="majorBidi"/>
                <w:i/>
                <w:iCs/>
                <w:sz w:val="20"/>
                <w:szCs w:val="20"/>
              </w:rPr>
              <w:t>Creative Caravan</w:t>
            </w:r>
            <w:r w:rsidRPr="000B337C">
              <w:rPr>
                <w:rFonts w:asciiTheme="majorBidi" w:hAnsiTheme="majorBidi" w:cstheme="majorBidi"/>
                <w:sz w:val="20"/>
                <w:szCs w:val="20"/>
              </w:rPr>
              <w:t xml:space="preserve">, approved for funding under the second call 2014TC16I5CB007–2018 within the Interreg-IPA Cross-border Cooperation Bulgaria–Serbia 2014–2020 Programme. </w:t>
            </w:r>
          </w:p>
          <w:p w14:paraId="232165F3" w14:textId="5F32F785" w:rsidR="000B337C" w:rsidRPr="000B337C" w:rsidRDefault="000B337C" w:rsidP="000B337C">
            <w:pPr>
              <w:pStyle w:val="ListParagraph"/>
              <w:numPr>
                <w:ilvl w:val="0"/>
                <w:numId w:val="7"/>
              </w:numPr>
              <w:tabs>
                <w:tab w:val="left" w:pos="567"/>
              </w:tabs>
              <w:spacing w:after="60"/>
              <w:rPr>
                <w:rFonts w:asciiTheme="majorBidi" w:hAnsiTheme="majorBidi" w:cstheme="majorBidi"/>
                <w:sz w:val="20"/>
                <w:szCs w:val="20"/>
              </w:rPr>
            </w:pPr>
            <w:r w:rsidRPr="000B337C">
              <w:rPr>
                <w:rFonts w:asciiTheme="majorBidi" w:hAnsiTheme="majorBidi" w:cstheme="majorBidi"/>
                <w:sz w:val="20"/>
                <w:szCs w:val="20"/>
              </w:rPr>
              <w:t xml:space="preserve">She was a member of the Erasmus+ project team </w:t>
            </w:r>
            <w:r w:rsidRPr="000B337C">
              <w:rPr>
                <w:rFonts w:asciiTheme="majorBidi" w:hAnsiTheme="majorBidi" w:cstheme="majorBidi"/>
                <w:i/>
                <w:iCs/>
                <w:sz w:val="20"/>
                <w:szCs w:val="20"/>
              </w:rPr>
              <w:t>Advanced Data Analytics in Business – ADA</w:t>
            </w:r>
            <w:r w:rsidRPr="000B337C">
              <w:rPr>
                <w:rFonts w:asciiTheme="majorBidi" w:hAnsiTheme="majorBidi" w:cstheme="majorBidi"/>
                <w:sz w:val="20"/>
                <w:szCs w:val="20"/>
              </w:rPr>
              <w:t xml:space="preserve"> (Project No. 598829-EPP-1-2018-1-RS-EPPKA2-CBHE-JP / 2018-2576/001-001), based on the decision of the Rector of the University of Niš (No. 6/00-58-050/18-005 dated 18 December 2018). </w:t>
            </w:r>
          </w:p>
          <w:p w14:paraId="5350E12F" w14:textId="7FD03908" w:rsidR="000B337C" w:rsidRPr="000B337C" w:rsidRDefault="000B337C" w:rsidP="000B337C">
            <w:pPr>
              <w:pStyle w:val="ListParagraph"/>
              <w:numPr>
                <w:ilvl w:val="0"/>
                <w:numId w:val="7"/>
              </w:numPr>
              <w:tabs>
                <w:tab w:val="left" w:pos="567"/>
              </w:tabs>
              <w:spacing w:after="60"/>
              <w:rPr>
                <w:rFonts w:asciiTheme="majorBidi" w:hAnsiTheme="majorBidi" w:cstheme="majorBidi"/>
                <w:sz w:val="20"/>
                <w:szCs w:val="20"/>
              </w:rPr>
            </w:pPr>
            <w:r w:rsidRPr="000B337C">
              <w:rPr>
                <w:rFonts w:asciiTheme="majorBidi" w:hAnsiTheme="majorBidi" w:cstheme="majorBidi"/>
                <w:sz w:val="20"/>
                <w:szCs w:val="20"/>
              </w:rPr>
              <w:t xml:space="preserve">She was a member of the project team </w:t>
            </w:r>
            <w:r w:rsidRPr="000B337C">
              <w:rPr>
                <w:rFonts w:asciiTheme="majorBidi" w:hAnsiTheme="majorBidi" w:cstheme="majorBidi"/>
                <w:i/>
                <w:iCs/>
                <w:sz w:val="20"/>
                <w:szCs w:val="20"/>
              </w:rPr>
              <w:t>Reducing the Carbon Footprint of Local Communities Through the Application of Circular Economy Principles in the Republic of Serbia – Circular Communities</w:t>
            </w:r>
            <w:r w:rsidRPr="000B337C">
              <w:rPr>
                <w:rFonts w:asciiTheme="majorBidi" w:hAnsiTheme="majorBidi" w:cstheme="majorBidi"/>
                <w:sz w:val="20"/>
                <w:szCs w:val="20"/>
              </w:rPr>
              <w:t xml:space="preserve">, funded by the Global Environment Facility (GEF) and implemented by the Ministry of Environmental Protection with the support of UNDP and other project partners. Project coordinator: Incubator Vranje, 2022. </w:t>
            </w:r>
          </w:p>
          <w:p w14:paraId="60DBB3F8" w14:textId="4DCAC327" w:rsidR="000B337C" w:rsidRPr="000B337C" w:rsidRDefault="000B337C" w:rsidP="000B337C">
            <w:pPr>
              <w:pStyle w:val="ListParagraph"/>
              <w:numPr>
                <w:ilvl w:val="0"/>
                <w:numId w:val="7"/>
              </w:numPr>
              <w:tabs>
                <w:tab w:val="left" w:pos="567"/>
              </w:tabs>
              <w:spacing w:after="60"/>
              <w:rPr>
                <w:rFonts w:asciiTheme="majorBidi" w:hAnsiTheme="majorBidi" w:cstheme="majorBidi"/>
                <w:sz w:val="20"/>
                <w:szCs w:val="20"/>
              </w:rPr>
            </w:pPr>
            <w:r w:rsidRPr="000B337C">
              <w:rPr>
                <w:rFonts w:asciiTheme="majorBidi" w:hAnsiTheme="majorBidi" w:cstheme="majorBidi"/>
                <w:sz w:val="20"/>
                <w:szCs w:val="20"/>
              </w:rPr>
              <w:t xml:space="preserve">She was a member of the project team </w:t>
            </w:r>
            <w:r w:rsidRPr="000B337C">
              <w:rPr>
                <w:rFonts w:asciiTheme="majorBidi" w:hAnsiTheme="majorBidi" w:cstheme="majorBidi"/>
                <w:i/>
                <w:iCs/>
                <w:sz w:val="20"/>
                <w:szCs w:val="20"/>
              </w:rPr>
              <w:t>Knowledge to Employment Through Efficient Teaching: Adapting Course Content, Teaching Methods and Learning Outcomes in the Field of Business Management to the Needs of the Modern Labour Market for Employees’ Digital Competencies (</w:t>
            </w:r>
            <w:r>
              <w:rPr>
                <w:rFonts w:asciiTheme="majorBidi" w:hAnsiTheme="majorBidi" w:cstheme="majorBidi"/>
                <w:i/>
                <w:iCs/>
                <w:sz w:val="20"/>
                <w:szCs w:val="20"/>
              </w:rPr>
              <w:t>ZN</w:t>
            </w:r>
            <w:r w:rsidRPr="000B337C">
              <w:rPr>
                <w:rFonts w:asciiTheme="majorBidi" w:hAnsiTheme="majorBidi" w:cstheme="majorBidi"/>
                <w:i/>
                <w:iCs/>
                <w:sz w:val="20"/>
                <w:szCs w:val="20"/>
              </w:rPr>
              <w:t>APOSLEN)</w:t>
            </w:r>
            <w:r w:rsidRPr="000B337C">
              <w:rPr>
                <w:rFonts w:asciiTheme="majorBidi" w:hAnsiTheme="majorBidi" w:cstheme="majorBidi"/>
                <w:sz w:val="20"/>
                <w:szCs w:val="20"/>
              </w:rPr>
              <w:t xml:space="preserve">, funded by the Ministry of Education, Science and Technological Development within the programme activity </w:t>
            </w:r>
            <w:r w:rsidRPr="000B337C">
              <w:rPr>
                <w:rFonts w:asciiTheme="majorBidi" w:hAnsiTheme="majorBidi" w:cstheme="majorBidi"/>
                <w:i/>
                <w:iCs/>
                <w:sz w:val="20"/>
                <w:szCs w:val="20"/>
              </w:rPr>
              <w:t>Development of Higher Education</w:t>
            </w:r>
            <w:r w:rsidRPr="000B337C">
              <w:rPr>
                <w:rFonts w:asciiTheme="majorBidi" w:hAnsiTheme="majorBidi" w:cstheme="majorBidi"/>
                <w:sz w:val="20"/>
                <w:szCs w:val="20"/>
              </w:rPr>
              <w:t xml:space="preserve"> (Contract No. 451-02-02004/30/2019-06 dated 19 September 2019). </w:t>
            </w:r>
          </w:p>
          <w:p w14:paraId="67942083" w14:textId="624CF4D3" w:rsidR="000B337C" w:rsidRPr="000B337C" w:rsidRDefault="000B337C" w:rsidP="000B337C">
            <w:pPr>
              <w:pStyle w:val="ListParagraph"/>
              <w:numPr>
                <w:ilvl w:val="0"/>
                <w:numId w:val="7"/>
              </w:numPr>
              <w:tabs>
                <w:tab w:val="left" w:pos="567"/>
              </w:tabs>
              <w:spacing w:after="60"/>
              <w:rPr>
                <w:rFonts w:asciiTheme="majorBidi" w:hAnsiTheme="majorBidi" w:cstheme="majorBidi"/>
                <w:sz w:val="20"/>
                <w:szCs w:val="20"/>
              </w:rPr>
            </w:pPr>
            <w:r w:rsidRPr="000B337C">
              <w:rPr>
                <w:rFonts w:asciiTheme="majorBidi" w:hAnsiTheme="majorBidi" w:cstheme="majorBidi"/>
                <w:sz w:val="20"/>
                <w:szCs w:val="20"/>
              </w:rPr>
              <w:t xml:space="preserve">She was a member of the project team </w:t>
            </w:r>
            <w:r w:rsidRPr="000B337C">
              <w:rPr>
                <w:rFonts w:asciiTheme="majorBidi" w:hAnsiTheme="majorBidi" w:cstheme="majorBidi"/>
                <w:i/>
                <w:iCs/>
                <w:sz w:val="20"/>
                <w:szCs w:val="20"/>
              </w:rPr>
              <w:t>Information Systems and E-business</w:t>
            </w:r>
            <w:r w:rsidRPr="000B337C">
              <w:rPr>
                <w:rFonts w:asciiTheme="majorBidi" w:hAnsiTheme="majorBidi" w:cstheme="majorBidi"/>
                <w:sz w:val="20"/>
                <w:szCs w:val="20"/>
              </w:rPr>
              <w:t xml:space="preserve">, funded by the Ministry of Education, Science and Technological Development within the programme activity </w:t>
            </w:r>
            <w:r w:rsidRPr="000B337C">
              <w:rPr>
                <w:rFonts w:asciiTheme="majorBidi" w:hAnsiTheme="majorBidi" w:cstheme="majorBidi"/>
                <w:i/>
                <w:iCs/>
                <w:sz w:val="20"/>
                <w:szCs w:val="20"/>
              </w:rPr>
              <w:t>Development of Higher Education</w:t>
            </w:r>
            <w:r w:rsidRPr="000B337C">
              <w:rPr>
                <w:rFonts w:asciiTheme="majorBidi" w:hAnsiTheme="majorBidi" w:cstheme="majorBidi"/>
                <w:sz w:val="20"/>
                <w:szCs w:val="20"/>
              </w:rPr>
              <w:t xml:space="preserve"> (Contract No. 451-02-02004/34/2019-06 dated 19 September 2019). </w:t>
            </w:r>
          </w:p>
          <w:p w14:paraId="38B01F40" w14:textId="592C8B62" w:rsidR="000B337C" w:rsidRPr="000B337C" w:rsidRDefault="000B337C" w:rsidP="000B337C">
            <w:pPr>
              <w:pStyle w:val="ListParagraph"/>
              <w:numPr>
                <w:ilvl w:val="0"/>
                <w:numId w:val="7"/>
              </w:numPr>
              <w:tabs>
                <w:tab w:val="left" w:pos="567"/>
              </w:tabs>
              <w:spacing w:after="60"/>
              <w:rPr>
                <w:rFonts w:asciiTheme="majorBidi" w:hAnsiTheme="majorBidi" w:cstheme="majorBidi"/>
                <w:sz w:val="20"/>
                <w:szCs w:val="20"/>
              </w:rPr>
            </w:pPr>
            <w:r w:rsidRPr="000B337C">
              <w:rPr>
                <w:rFonts w:asciiTheme="majorBidi" w:hAnsiTheme="majorBidi" w:cstheme="majorBidi"/>
                <w:sz w:val="20"/>
                <w:szCs w:val="20"/>
              </w:rPr>
              <w:t xml:space="preserve">She was a member of the project team </w:t>
            </w:r>
            <w:r w:rsidRPr="000B337C">
              <w:rPr>
                <w:rFonts w:asciiTheme="majorBidi" w:hAnsiTheme="majorBidi" w:cstheme="majorBidi"/>
                <w:i/>
                <w:iCs/>
                <w:sz w:val="20"/>
                <w:szCs w:val="20"/>
              </w:rPr>
              <w:t>Development and Improvement of Students’ Digital Skills for Efficient Human Resource Management (RDVS for HRM)</w:t>
            </w:r>
            <w:r w:rsidRPr="000B337C">
              <w:rPr>
                <w:rFonts w:asciiTheme="majorBidi" w:hAnsiTheme="majorBidi" w:cstheme="majorBidi"/>
                <w:sz w:val="20"/>
                <w:szCs w:val="20"/>
              </w:rPr>
              <w:t xml:space="preserve">, funded by the Ministry of Education, Science and Technological Development within the programme activity </w:t>
            </w:r>
            <w:r w:rsidRPr="000B337C">
              <w:rPr>
                <w:rFonts w:asciiTheme="majorBidi" w:hAnsiTheme="majorBidi" w:cstheme="majorBidi"/>
                <w:i/>
                <w:iCs/>
                <w:sz w:val="20"/>
                <w:szCs w:val="20"/>
              </w:rPr>
              <w:t>Development of Higher Education</w:t>
            </w:r>
            <w:r w:rsidRPr="000B337C">
              <w:rPr>
                <w:rFonts w:asciiTheme="majorBidi" w:hAnsiTheme="majorBidi" w:cstheme="majorBidi"/>
                <w:sz w:val="20"/>
                <w:szCs w:val="20"/>
              </w:rPr>
              <w:t xml:space="preserve"> (Contract No. 612-00-01187/2021-06/24 from 2020). </w:t>
            </w:r>
          </w:p>
          <w:p w14:paraId="57ABB609" w14:textId="295BED53" w:rsidR="000B337C" w:rsidRPr="000B337C" w:rsidRDefault="000B337C" w:rsidP="000B337C">
            <w:pPr>
              <w:pStyle w:val="ListParagraph"/>
              <w:numPr>
                <w:ilvl w:val="0"/>
                <w:numId w:val="7"/>
              </w:numPr>
              <w:tabs>
                <w:tab w:val="left" w:pos="567"/>
              </w:tabs>
              <w:spacing w:after="60"/>
              <w:rPr>
                <w:rFonts w:asciiTheme="majorBidi" w:hAnsiTheme="majorBidi" w:cstheme="majorBidi"/>
                <w:sz w:val="20"/>
                <w:szCs w:val="20"/>
              </w:rPr>
            </w:pPr>
            <w:r w:rsidRPr="000B337C">
              <w:rPr>
                <w:rFonts w:asciiTheme="majorBidi" w:hAnsiTheme="majorBidi" w:cstheme="majorBidi"/>
                <w:sz w:val="20"/>
                <w:szCs w:val="20"/>
              </w:rPr>
              <w:t xml:space="preserve">She participated in academic staff mobility projects. Within Erasmus+ mobility programmes, she visited Middlesex University in May 2018, and within the Mevlana Exchange Programme, she visited Akdeniz University in May 2015. </w:t>
            </w:r>
          </w:p>
          <w:p w14:paraId="717364AA" w14:textId="2853FEE1" w:rsidR="000B337C" w:rsidRPr="000B337C" w:rsidRDefault="000B337C" w:rsidP="000B337C">
            <w:pPr>
              <w:pStyle w:val="ListParagraph"/>
              <w:numPr>
                <w:ilvl w:val="0"/>
                <w:numId w:val="7"/>
              </w:numPr>
              <w:tabs>
                <w:tab w:val="left" w:pos="567"/>
              </w:tabs>
              <w:spacing w:after="60"/>
              <w:rPr>
                <w:rFonts w:asciiTheme="majorBidi" w:hAnsiTheme="majorBidi" w:cstheme="majorBidi"/>
                <w:sz w:val="20"/>
                <w:szCs w:val="20"/>
              </w:rPr>
            </w:pPr>
            <w:r w:rsidRPr="000B337C">
              <w:rPr>
                <w:rFonts w:asciiTheme="majorBidi" w:hAnsiTheme="majorBidi" w:cstheme="majorBidi"/>
                <w:sz w:val="20"/>
                <w:szCs w:val="20"/>
              </w:rPr>
              <w:t xml:space="preserve">Since December 2024, she has served as Acting Head of the Department of Business Management. </w:t>
            </w:r>
          </w:p>
          <w:p w14:paraId="72E9AF16" w14:textId="134D7BEA" w:rsidR="000B337C" w:rsidRPr="000B337C" w:rsidRDefault="000B337C" w:rsidP="000B337C">
            <w:pPr>
              <w:pStyle w:val="ListParagraph"/>
              <w:numPr>
                <w:ilvl w:val="0"/>
                <w:numId w:val="7"/>
              </w:numPr>
              <w:tabs>
                <w:tab w:val="left" w:pos="567"/>
              </w:tabs>
              <w:spacing w:after="60"/>
              <w:rPr>
                <w:rFonts w:asciiTheme="majorBidi" w:hAnsiTheme="majorBidi" w:cstheme="majorBidi"/>
                <w:sz w:val="20"/>
                <w:szCs w:val="20"/>
              </w:rPr>
            </w:pPr>
            <w:r w:rsidRPr="000B337C">
              <w:rPr>
                <w:rFonts w:asciiTheme="majorBidi" w:hAnsiTheme="majorBidi" w:cstheme="majorBidi"/>
                <w:sz w:val="20"/>
                <w:szCs w:val="20"/>
              </w:rPr>
              <w:t xml:space="preserve">From October 2015 to October 2018, she served as Vice-Dean for Research at the Faculty of Economics in Niš. </w:t>
            </w:r>
          </w:p>
          <w:p w14:paraId="09EEDD66" w14:textId="12133D42" w:rsidR="000B337C" w:rsidRPr="000B337C" w:rsidRDefault="000B337C" w:rsidP="000B337C">
            <w:pPr>
              <w:pStyle w:val="ListParagraph"/>
              <w:numPr>
                <w:ilvl w:val="0"/>
                <w:numId w:val="7"/>
              </w:numPr>
              <w:tabs>
                <w:tab w:val="left" w:pos="567"/>
              </w:tabs>
              <w:spacing w:after="60"/>
              <w:rPr>
                <w:rFonts w:asciiTheme="majorBidi" w:hAnsiTheme="majorBidi" w:cstheme="majorBidi"/>
                <w:sz w:val="20"/>
                <w:szCs w:val="20"/>
              </w:rPr>
            </w:pPr>
            <w:r w:rsidRPr="000B337C">
              <w:rPr>
                <w:rFonts w:asciiTheme="majorBidi" w:hAnsiTheme="majorBidi" w:cstheme="majorBidi"/>
                <w:sz w:val="20"/>
                <w:szCs w:val="20"/>
              </w:rPr>
              <w:t xml:space="preserve">From 1 October 2015 to 1 October 2018, she served as Editor-in-Chief of the journal </w:t>
            </w:r>
            <w:r w:rsidRPr="000B337C">
              <w:rPr>
                <w:rFonts w:asciiTheme="majorBidi" w:hAnsiTheme="majorBidi" w:cstheme="majorBidi"/>
                <w:i/>
                <w:iCs/>
                <w:sz w:val="20"/>
                <w:szCs w:val="20"/>
              </w:rPr>
              <w:t>Economic Themes</w:t>
            </w:r>
            <w:r w:rsidRPr="000B337C">
              <w:rPr>
                <w:rFonts w:asciiTheme="majorBidi" w:hAnsiTheme="majorBidi" w:cstheme="majorBidi"/>
                <w:sz w:val="20"/>
                <w:szCs w:val="20"/>
              </w:rPr>
              <w:t xml:space="preserve">. </w:t>
            </w:r>
          </w:p>
          <w:p w14:paraId="2BB05604" w14:textId="61FEC0C2" w:rsidR="000B337C" w:rsidRPr="000B337C" w:rsidRDefault="000B337C" w:rsidP="000B337C">
            <w:pPr>
              <w:pStyle w:val="ListParagraph"/>
              <w:numPr>
                <w:ilvl w:val="0"/>
                <w:numId w:val="7"/>
              </w:numPr>
              <w:tabs>
                <w:tab w:val="left" w:pos="567"/>
              </w:tabs>
              <w:spacing w:after="60"/>
              <w:rPr>
                <w:rFonts w:asciiTheme="majorBidi" w:hAnsiTheme="majorBidi" w:cstheme="majorBidi"/>
                <w:sz w:val="20"/>
                <w:szCs w:val="20"/>
              </w:rPr>
            </w:pPr>
            <w:r w:rsidRPr="000B337C">
              <w:rPr>
                <w:rFonts w:asciiTheme="majorBidi" w:hAnsiTheme="majorBidi" w:cstheme="majorBidi"/>
                <w:sz w:val="20"/>
                <w:szCs w:val="20"/>
              </w:rPr>
              <w:t xml:space="preserve">She served as Secretary of the Department of Economics and Business Organization (currently the Department of Business Management), member of the Commission for Undergraduate Admissions, member of the Commission for Doctoral Admissions, member of the Commission for Inventory of Faculty Assets and Funding Sources, member of the Faculty Council, and member of the Master Studies Council. </w:t>
            </w:r>
          </w:p>
          <w:p w14:paraId="26E0A7A1" w14:textId="7BEFD44F" w:rsidR="000B337C" w:rsidRPr="000B337C" w:rsidRDefault="000B337C" w:rsidP="000B337C">
            <w:pPr>
              <w:pStyle w:val="ListParagraph"/>
              <w:numPr>
                <w:ilvl w:val="0"/>
                <w:numId w:val="7"/>
              </w:numPr>
              <w:tabs>
                <w:tab w:val="left" w:pos="567"/>
              </w:tabs>
              <w:spacing w:after="60"/>
              <w:rPr>
                <w:rFonts w:asciiTheme="majorBidi" w:hAnsiTheme="majorBidi" w:cstheme="majorBidi"/>
                <w:sz w:val="20"/>
                <w:szCs w:val="20"/>
              </w:rPr>
            </w:pPr>
            <w:r w:rsidRPr="000B337C">
              <w:rPr>
                <w:rFonts w:asciiTheme="majorBidi" w:hAnsiTheme="majorBidi" w:cstheme="majorBidi"/>
                <w:sz w:val="20"/>
                <w:szCs w:val="20"/>
              </w:rPr>
              <w:t xml:space="preserve">She was a lecturer at the Youth Speak Forum (topic: </w:t>
            </w:r>
            <w:r w:rsidRPr="000B337C">
              <w:rPr>
                <w:rFonts w:asciiTheme="majorBidi" w:hAnsiTheme="majorBidi" w:cstheme="majorBidi"/>
                <w:i/>
                <w:iCs/>
                <w:sz w:val="20"/>
                <w:szCs w:val="20"/>
              </w:rPr>
              <w:t>The Role of Social Networks in Strengthening Entrepreneurial Capacities</w:t>
            </w:r>
            <w:r w:rsidRPr="000B337C">
              <w:rPr>
                <w:rFonts w:asciiTheme="majorBidi" w:hAnsiTheme="majorBidi" w:cstheme="majorBidi"/>
                <w:sz w:val="20"/>
                <w:szCs w:val="20"/>
              </w:rPr>
              <w:t xml:space="preserve">) in November 2015, organized by the student organization AIESEC. </w:t>
            </w:r>
          </w:p>
          <w:p w14:paraId="3A308FC8" w14:textId="18F54A21" w:rsidR="000B337C" w:rsidRPr="00D4403F" w:rsidRDefault="000B337C" w:rsidP="00D4403F">
            <w:pPr>
              <w:pStyle w:val="ListParagraph"/>
              <w:numPr>
                <w:ilvl w:val="0"/>
                <w:numId w:val="7"/>
              </w:numPr>
              <w:tabs>
                <w:tab w:val="left" w:pos="567"/>
              </w:tabs>
              <w:spacing w:after="60"/>
              <w:rPr>
                <w:rFonts w:asciiTheme="majorBidi" w:hAnsiTheme="majorBidi" w:cstheme="majorBidi"/>
                <w:sz w:val="20"/>
                <w:szCs w:val="20"/>
              </w:rPr>
            </w:pPr>
            <w:r w:rsidRPr="000B337C">
              <w:rPr>
                <w:rFonts w:asciiTheme="majorBidi" w:hAnsiTheme="majorBidi" w:cstheme="majorBidi"/>
                <w:sz w:val="20"/>
                <w:szCs w:val="20"/>
              </w:rPr>
              <w:t xml:space="preserve">She was a lecturer at the International Summer School of Economics 2015, held in Zlatibor and organized by the Faculty of Economics in Niš, with the lecture </w:t>
            </w:r>
            <w:r w:rsidRPr="000B337C">
              <w:rPr>
                <w:rFonts w:asciiTheme="majorBidi" w:hAnsiTheme="majorBidi" w:cstheme="majorBidi"/>
                <w:i/>
                <w:iCs/>
                <w:sz w:val="20"/>
                <w:szCs w:val="20"/>
              </w:rPr>
              <w:t>“Emotional Intelligence: Why Being Smart Is Not Enough for Success in the Modern Business World?”</w:t>
            </w:r>
            <w:r w:rsidR="00D4403F">
              <w:rPr>
                <w:rFonts w:asciiTheme="majorBidi" w:hAnsiTheme="majorBidi" w:cstheme="majorBidi"/>
                <w:i/>
                <w:iCs/>
                <w:sz w:val="20"/>
                <w:szCs w:val="20"/>
              </w:rPr>
              <w:t>.</w:t>
            </w:r>
          </w:p>
        </w:tc>
      </w:tr>
    </w:tbl>
    <w:p w14:paraId="7C2F639D" w14:textId="77777777" w:rsidR="002A3E5D" w:rsidRDefault="002A3E5D" w:rsidP="00874AAD"/>
    <w:sectPr w:rsidR="002A3E5D" w:rsidSect="00874AAD">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Roman YU">
    <w:altName w:val="Courier New"/>
    <w:charset w:val="00"/>
    <w:family w:val="roman"/>
    <w:pitch w:val="variable"/>
    <w:sig w:usb0="00000001"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FD3407"/>
    <w:multiLevelType w:val="hybridMultilevel"/>
    <w:tmpl w:val="449EBC42"/>
    <w:lvl w:ilvl="0" w:tplc="BC98BB22">
      <w:start w:val="1"/>
      <w:numFmt w:val="bullet"/>
      <w:lvlText w:val=""/>
      <w:lvlJc w:val="left"/>
      <w:pPr>
        <w:ind w:left="720" w:hanging="360"/>
      </w:pPr>
      <w:rPr>
        <w:rFonts w:ascii="Symbol" w:hAnsi="Symbol" w:hint="default"/>
        <w:sz w:val="16"/>
        <w:szCs w:val="16"/>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15:restartNumberingAfterBreak="0">
    <w:nsid w:val="33033DBE"/>
    <w:multiLevelType w:val="hybridMultilevel"/>
    <w:tmpl w:val="B08C6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0B2575"/>
    <w:multiLevelType w:val="hybridMultilevel"/>
    <w:tmpl w:val="74D6CC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51102AA"/>
    <w:multiLevelType w:val="hybridMultilevel"/>
    <w:tmpl w:val="EB1E7A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392F24"/>
    <w:multiLevelType w:val="hybridMultilevel"/>
    <w:tmpl w:val="8A56746E"/>
    <w:lvl w:ilvl="0" w:tplc="9B72E85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605502D"/>
    <w:multiLevelType w:val="hybridMultilevel"/>
    <w:tmpl w:val="35E646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9DD0690"/>
    <w:multiLevelType w:val="hybridMultilevel"/>
    <w:tmpl w:val="667894B4"/>
    <w:lvl w:ilvl="0" w:tplc="9B72E85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E5D"/>
    <w:rsid w:val="00006AF5"/>
    <w:rsid w:val="0001328E"/>
    <w:rsid w:val="00020762"/>
    <w:rsid w:val="00050FD0"/>
    <w:rsid w:val="000B337C"/>
    <w:rsid w:val="000E206C"/>
    <w:rsid w:val="000E5B9A"/>
    <w:rsid w:val="000E6EF6"/>
    <w:rsid w:val="00104629"/>
    <w:rsid w:val="00115EC2"/>
    <w:rsid w:val="00120148"/>
    <w:rsid w:val="00133DB5"/>
    <w:rsid w:val="00157C10"/>
    <w:rsid w:val="00162E80"/>
    <w:rsid w:val="001935B8"/>
    <w:rsid w:val="001A76F3"/>
    <w:rsid w:val="0024223F"/>
    <w:rsid w:val="00255F36"/>
    <w:rsid w:val="0027158D"/>
    <w:rsid w:val="0029060E"/>
    <w:rsid w:val="002A3E5D"/>
    <w:rsid w:val="002C5CB8"/>
    <w:rsid w:val="002D56E5"/>
    <w:rsid w:val="00320E5E"/>
    <w:rsid w:val="00341DE5"/>
    <w:rsid w:val="0037798E"/>
    <w:rsid w:val="00434180"/>
    <w:rsid w:val="00436AF0"/>
    <w:rsid w:val="00454975"/>
    <w:rsid w:val="00497DDC"/>
    <w:rsid w:val="005014E4"/>
    <w:rsid w:val="00525BBC"/>
    <w:rsid w:val="005560DD"/>
    <w:rsid w:val="005A07D1"/>
    <w:rsid w:val="005E3062"/>
    <w:rsid w:val="005F58EC"/>
    <w:rsid w:val="00602644"/>
    <w:rsid w:val="00642F4A"/>
    <w:rsid w:val="00644033"/>
    <w:rsid w:val="006478D8"/>
    <w:rsid w:val="006704C5"/>
    <w:rsid w:val="006C358C"/>
    <w:rsid w:val="00706EE9"/>
    <w:rsid w:val="007111A5"/>
    <w:rsid w:val="00726BB8"/>
    <w:rsid w:val="00772185"/>
    <w:rsid w:val="007C403B"/>
    <w:rsid w:val="007D5FE3"/>
    <w:rsid w:val="007E65C1"/>
    <w:rsid w:val="00834664"/>
    <w:rsid w:val="0085341E"/>
    <w:rsid w:val="00854189"/>
    <w:rsid w:val="008749A2"/>
    <w:rsid w:val="00874AAD"/>
    <w:rsid w:val="00886382"/>
    <w:rsid w:val="00891E3D"/>
    <w:rsid w:val="008B1305"/>
    <w:rsid w:val="008B3167"/>
    <w:rsid w:val="009800E9"/>
    <w:rsid w:val="009B1084"/>
    <w:rsid w:val="00A20286"/>
    <w:rsid w:val="00A45D93"/>
    <w:rsid w:val="00A46074"/>
    <w:rsid w:val="00A46902"/>
    <w:rsid w:val="00AA1332"/>
    <w:rsid w:val="00AB1BE7"/>
    <w:rsid w:val="00AC123A"/>
    <w:rsid w:val="00B509F2"/>
    <w:rsid w:val="00B674C0"/>
    <w:rsid w:val="00B748D6"/>
    <w:rsid w:val="00BC0D62"/>
    <w:rsid w:val="00BE287D"/>
    <w:rsid w:val="00BF4384"/>
    <w:rsid w:val="00BF5892"/>
    <w:rsid w:val="00C35213"/>
    <w:rsid w:val="00C3536A"/>
    <w:rsid w:val="00C47646"/>
    <w:rsid w:val="00C47BF5"/>
    <w:rsid w:val="00CE4CD8"/>
    <w:rsid w:val="00D21F12"/>
    <w:rsid w:val="00D23C28"/>
    <w:rsid w:val="00D27D4F"/>
    <w:rsid w:val="00D4403F"/>
    <w:rsid w:val="00D67077"/>
    <w:rsid w:val="00DC58ED"/>
    <w:rsid w:val="00E13817"/>
    <w:rsid w:val="00E214F5"/>
    <w:rsid w:val="00E4777E"/>
    <w:rsid w:val="00E564B4"/>
    <w:rsid w:val="00E92E79"/>
    <w:rsid w:val="00EA3850"/>
    <w:rsid w:val="00EE309D"/>
    <w:rsid w:val="00F12431"/>
    <w:rsid w:val="00F623DF"/>
    <w:rsid w:val="00FD17C9"/>
    <w:rsid w:val="00FD1A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FC7DB"/>
  <w15:chartTrackingRefBased/>
  <w15:docId w15:val="{47BF5026-2520-4044-83AC-E35EBDF96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E5D"/>
    <w:rPr>
      <w:sz w:val="22"/>
      <w:szCs w:val="22"/>
    </w:rPr>
  </w:style>
  <w:style w:type="paragraph" w:styleId="Heading1">
    <w:name w:val="heading 1"/>
    <w:basedOn w:val="Normal"/>
    <w:next w:val="Normal"/>
    <w:link w:val="Heading1Char"/>
    <w:qFormat/>
    <w:rsid w:val="00162E80"/>
    <w:pPr>
      <w:keepNext/>
      <w:jc w:val="center"/>
      <w:outlineLvl w:val="0"/>
    </w:pPr>
    <w:rPr>
      <w:rFonts w:ascii="Times Roman YU" w:eastAsia="Times New Roman" w:hAnsi="Times Roman YU"/>
      <w:b/>
      <w:sz w:val="40"/>
      <w:szCs w:val="24"/>
      <w:lang w:val="x-none" w:eastAsia="x-none"/>
    </w:rPr>
  </w:style>
  <w:style w:type="paragraph" w:styleId="Heading3">
    <w:name w:val="heading 3"/>
    <w:basedOn w:val="Normal"/>
    <w:next w:val="Normal"/>
    <w:link w:val="Heading3Char"/>
    <w:uiPriority w:val="9"/>
    <w:unhideWhenUsed/>
    <w:qFormat/>
    <w:rsid w:val="00772185"/>
    <w:pPr>
      <w:keepNext/>
      <w:keepLines/>
      <w:spacing w:before="200"/>
      <w:outlineLvl w:val="2"/>
    </w:pPr>
    <w:rPr>
      <w:rFonts w:ascii="Cambria" w:eastAsia="Times New Roman" w:hAnsi="Cambria"/>
      <w:b/>
      <w:bCs/>
      <w:color w:val="4F81BD"/>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D67077"/>
    <w:rPr>
      <w:color w:val="0000FF"/>
      <w:u w:val="single"/>
    </w:rPr>
  </w:style>
  <w:style w:type="character" w:customStyle="1" w:styleId="Heading1Char">
    <w:name w:val="Heading 1 Char"/>
    <w:link w:val="Heading1"/>
    <w:rsid w:val="00162E80"/>
    <w:rPr>
      <w:rFonts w:ascii="Times Roman YU" w:eastAsia="Times New Roman" w:hAnsi="Times Roman YU" w:cs="Times New Roman"/>
      <w:b/>
      <w:sz w:val="40"/>
      <w:szCs w:val="24"/>
    </w:rPr>
  </w:style>
  <w:style w:type="character" w:customStyle="1" w:styleId="hlfld-title">
    <w:name w:val="hlfld-title"/>
    <w:rsid w:val="00162E80"/>
  </w:style>
  <w:style w:type="paragraph" w:customStyle="1" w:styleId="nsAutor">
    <w:name w:val="ns Autor"/>
    <w:next w:val="Normal"/>
    <w:qFormat/>
    <w:rsid w:val="00162E80"/>
    <w:pPr>
      <w:spacing w:before="120"/>
      <w:jc w:val="center"/>
    </w:pPr>
    <w:rPr>
      <w:rFonts w:ascii="Times New Roman" w:eastAsia="Times New Roman" w:hAnsi="Times New Roman"/>
      <w:b/>
      <w:bCs/>
      <w:sz w:val="24"/>
      <w:szCs w:val="24"/>
    </w:rPr>
  </w:style>
  <w:style w:type="character" w:customStyle="1" w:styleId="Heading3Char">
    <w:name w:val="Heading 3 Char"/>
    <w:link w:val="Heading3"/>
    <w:uiPriority w:val="9"/>
    <w:rsid w:val="00772185"/>
    <w:rPr>
      <w:rFonts w:ascii="Cambria" w:eastAsia="Times New Roman" w:hAnsi="Cambria" w:cs="Times New Roman"/>
      <w:b/>
      <w:bCs/>
      <w:color w:val="4F81BD"/>
    </w:rPr>
  </w:style>
  <w:style w:type="character" w:styleId="Emphasis">
    <w:name w:val="Emphasis"/>
    <w:uiPriority w:val="20"/>
    <w:qFormat/>
    <w:rsid w:val="00E4777E"/>
    <w:rPr>
      <w:i/>
      <w:iCs/>
    </w:rPr>
  </w:style>
  <w:style w:type="paragraph" w:styleId="ListParagraph">
    <w:name w:val="List Paragraph"/>
    <w:basedOn w:val="Normal"/>
    <w:uiPriority w:val="34"/>
    <w:qFormat/>
    <w:rsid w:val="00D23C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85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2190/TEME190131034M" TargetMode="External"/><Relationship Id="rId3" Type="http://schemas.openxmlformats.org/officeDocument/2006/relationships/settings" Target="settings.xml"/><Relationship Id="rId7" Type="http://schemas.openxmlformats.org/officeDocument/2006/relationships/hyperlink" Target="https://doi.org/10.2478/ethemes-2024-00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3390/su17219406" TargetMode="External"/><Relationship Id="rId5" Type="http://schemas.openxmlformats.org/officeDocument/2006/relationships/hyperlink" Target="https://doi.org/10.3390/economies1307019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1423</Words>
  <Characters>8117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Vinko Lepojević</dc:creator>
  <cp:keywords/>
  <dc:description/>
  <cp:lastModifiedBy>petrovicruzica30@gmail.com</cp:lastModifiedBy>
  <cp:revision>4</cp:revision>
  <cp:lastPrinted>2026-04-16T11:04:00Z</cp:lastPrinted>
  <dcterms:created xsi:type="dcterms:W3CDTF">2026-05-25T13:22:00Z</dcterms:created>
  <dcterms:modified xsi:type="dcterms:W3CDTF">2026-08-26T09:32:00Z</dcterms:modified>
</cp:coreProperties>
</file>